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FF" w:rsidRDefault="008F09D7" w:rsidP="00AB00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C3C36" wp14:editId="1E4EC16E">
                <wp:simplePos x="0" y="0"/>
                <wp:positionH relativeFrom="column">
                  <wp:posOffset>4152900</wp:posOffset>
                </wp:positionH>
                <wp:positionV relativeFrom="paragraph">
                  <wp:posOffset>1371600</wp:posOffset>
                </wp:positionV>
                <wp:extent cx="2374265" cy="895350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79" w:rsidRPr="00D92479" w:rsidRDefault="00D92479" w:rsidP="00D92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92479">
                              <w:rPr>
                                <w:rFonts w:eastAsia="Calibri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Faculty of Business, Enterprise &amp; Tourism</w:t>
                            </w:r>
                          </w:p>
                          <w:p w:rsidR="00D92479" w:rsidRPr="00D92479" w:rsidRDefault="00D92479" w:rsidP="00D924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92479">
                              <w:rPr>
                                <w:rFonts w:eastAsia="Calibri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Scholarship </w:t>
                            </w:r>
                          </w:p>
                          <w:p w:rsidR="00D92479" w:rsidRDefault="00D92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08pt;width:186.95pt;height:70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" stroked="f">
                <v:textbox>
                  <w:txbxContent>
                    <w:p w:rsidR="00D92479" w:rsidRPr="00D92479" w:rsidRDefault="00D92479" w:rsidP="00D92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92479">
                        <w:rPr>
                          <w:rFonts w:eastAsia="Calibri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Faculty of Business, Enterprise &amp; Tourism</w:t>
                      </w:r>
                    </w:p>
                    <w:p w:rsidR="00D92479" w:rsidRPr="00D92479" w:rsidRDefault="00D92479" w:rsidP="00D924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92479">
                        <w:rPr>
                          <w:rFonts w:eastAsia="Calibri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Scholarship </w:t>
                      </w:r>
                    </w:p>
                    <w:p w:rsidR="00D92479" w:rsidRDefault="00D92479"/>
                  </w:txbxContent>
                </v:textbox>
              </v:shape>
            </w:pict>
          </mc:Fallback>
        </mc:AlternateContent>
      </w:r>
      <w:r w:rsidR="00841B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417B6" wp14:editId="523E9F25">
                <wp:simplePos x="0" y="0"/>
                <wp:positionH relativeFrom="column">
                  <wp:posOffset>638175</wp:posOffset>
                </wp:positionH>
                <wp:positionV relativeFrom="paragraph">
                  <wp:posOffset>2124075</wp:posOffset>
                </wp:positionV>
                <wp:extent cx="6371590" cy="790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1B" w:rsidRPr="001F70CB" w:rsidRDefault="00B97F1B" w:rsidP="00B97F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70CB">
                              <w:rPr>
                                <w:rFonts w:eastAsia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Guidelines</w:t>
                            </w:r>
                          </w:p>
                          <w:p w:rsidR="00B97F1B" w:rsidRPr="009F51AF" w:rsidRDefault="00B97F1B" w:rsidP="009F51AF">
                            <w:pPr>
                              <w:spacing w:after="0" w:line="240" w:lineRule="auto"/>
                              <w:ind w:right="558"/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  <w:p w:rsidR="00841BA2" w:rsidRPr="00841BA2" w:rsidRDefault="009F51AF" w:rsidP="00841BA2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841BA2">
                              <w:t xml:space="preserve">The Faculty of Business, Enterprise &amp; Tourism </w:t>
                            </w:r>
                            <w:r w:rsidR="00841BA2" w:rsidRPr="00841BA2">
                              <w:t xml:space="preserve">at Fife College offer courses from entry level, to HNC/HND all the way to Honours Degree.  Studying a course within this </w:t>
                            </w:r>
                            <w:r w:rsidR="00841BA2">
                              <w:t>Faculty</w:t>
                            </w:r>
                            <w:r w:rsidR="00841BA2" w:rsidRPr="00841BA2">
                              <w:t xml:space="preserve"> can o</w:t>
                            </w:r>
                            <w:r w:rsidR="00841BA2" w:rsidRPr="00841BA2">
                              <w:rPr>
                                <w:rFonts w:eastAsia="Times New Roman" w:cs="Times New Roman"/>
                                <w:lang w:eastAsia="en-GB"/>
                              </w:rPr>
                              <w:t>pen doors to exciting careers in:</w:t>
                            </w:r>
                          </w:p>
                          <w:p w:rsidR="00841BA2" w:rsidRPr="00841BA2" w:rsidRDefault="00841BA2" w:rsidP="00841B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</w:pPr>
                            <w:r w:rsidRPr="00841BA2"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  <w:t>Business and Administration</w:t>
                            </w:r>
                          </w:p>
                          <w:p w:rsidR="00841BA2" w:rsidRPr="00841BA2" w:rsidRDefault="00841BA2" w:rsidP="00841B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</w:pPr>
                            <w:r w:rsidRPr="00841BA2"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  <w:t>Culinary Arts and Hospitality</w:t>
                            </w:r>
                          </w:p>
                          <w:p w:rsidR="00841BA2" w:rsidRPr="00841BA2" w:rsidRDefault="00841BA2" w:rsidP="00841B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</w:pPr>
                            <w:r w:rsidRPr="00841BA2"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  <w:t>Tourism, Retail and Events</w:t>
                            </w:r>
                          </w:p>
                          <w:p w:rsidR="00841BA2" w:rsidRPr="00841BA2" w:rsidRDefault="00841BA2" w:rsidP="00841B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</w:pPr>
                            <w:r w:rsidRPr="00841BA2"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  <w:t>Fashion</w:t>
                            </w:r>
                          </w:p>
                          <w:p w:rsidR="00841BA2" w:rsidRPr="00841BA2" w:rsidRDefault="00841BA2" w:rsidP="00841B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</w:pPr>
                            <w:r w:rsidRPr="00841BA2"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  <w:t>Make-up Artistry, Hair and Beauty</w:t>
                            </w:r>
                          </w:p>
                          <w:p w:rsidR="00841BA2" w:rsidRPr="00841BA2" w:rsidRDefault="00841BA2" w:rsidP="00841B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</w:pPr>
                            <w:r w:rsidRPr="00841BA2">
                              <w:rPr>
                                <w:rFonts w:asciiTheme="minorHAnsi" w:eastAsia="Times New Roman" w:hAnsiTheme="minorHAnsi" w:cs="Times New Roman"/>
                                <w:lang w:eastAsia="en-GB"/>
                              </w:rPr>
                              <w:t>Accounting and Law</w:t>
                            </w:r>
                          </w:p>
                          <w:p w:rsidR="00CD4477" w:rsidRDefault="00841BA2" w:rsidP="00841BA2">
                            <w:pPr>
                              <w:pStyle w:val="xl22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rFonts w:asciiTheme="minorHAnsi" w:hAnsiTheme="minorHAnsi" w:cs="Calibri"/>
                                <w:b w:val="0"/>
                                <w:sz w:val="22"/>
                                <w:szCs w:val="22"/>
                              </w:rPr>
                              <w:t xml:space="preserve"> new s</w:t>
                            </w:r>
                            <w:r w:rsidR="009F51AF" w:rsidRPr="00FA4538">
                              <w:rPr>
                                <w:rFonts w:asciiTheme="minorHAnsi" w:hAnsiTheme="minorHAnsi" w:cs="Calibri"/>
                                <w:b w:val="0"/>
                                <w:sz w:val="22"/>
                                <w:szCs w:val="22"/>
                              </w:rPr>
                              <w:t xml:space="preserve">cholarship </w:t>
                            </w:r>
                            <w:r>
                              <w:rPr>
                                <w:rFonts w:asciiTheme="minorHAnsi" w:hAnsiTheme="minorHAnsi" w:cs="Calibri"/>
                                <w:b w:val="0"/>
                                <w:sz w:val="22"/>
                                <w:szCs w:val="22"/>
                              </w:rPr>
                              <w:t xml:space="preserve">has been introduced to 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>ec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>n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 xml:space="preserve">se students’ commitment to </w:t>
                            </w:r>
                            <w:r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>pursuing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>a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 xml:space="preserve"> career within </w:t>
                            </w:r>
                            <w:r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>these vocational sectors</w:t>
                            </w:r>
                            <w:r w:rsidR="009F51AF" w:rsidRPr="00FA4538"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841BA2" w:rsidRPr="005B6BB8" w:rsidRDefault="00841BA2" w:rsidP="00841BA2">
                            <w:pPr>
                              <w:pStyle w:val="xl22"/>
                              <w:spacing w:before="0" w:beforeAutospacing="0" w:after="0" w:afterAutospacing="0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CD4477" w:rsidRPr="005B6BB8" w:rsidRDefault="00CD4477" w:rsidP="00156ACA">
                            <w:pPr>
                              <w:spacing w:after="0" w:line="240" w:lineRule="auto"/>
                            </w:pPr>
                            <w:r w:rsidRPr="005B6BB8">
                              <w:rPr>
                                <w:rFonts w:eastAsia="Calibri" w:cs="Arial"/>
                                <w:b/>
                              </w:rPr>
                              <w:t xml:space="preserve">Amount of Scholarship: </w:t>
                            </w:r>
                            <w:r w:rsidR="00B97F1B">
                              <w:t xml:space="preserve">One award of </w:t>
                            </w:r>
                            <w:r w:rsidR="00B97F1B" w:rsidRPr="005B6BB8">
                              <w:t>£</w:t>
                            </w:r>
                            <w:r w:rsidR="005B6BB8" w:rsidRPr="005B6BB8">
                              <w:t xml:space="preserve">500 </w:t>
                            </w:r>
                          </w:p>
                          <w:p w:rsidR="005B6BB8" w:rsidRPr="005B6BB8" w:rsidRDefault="005B6BB8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  <w:b/>
                              </w:rPr>
                            </w:pPr>
                          </w:p>
                          <w:p w:rsidR="002D4868" w:rsidRDefault="00CD4477" w:rsidP="00DC659C">
                            <w:pPr>
                              <w:rPr>
                                <w:rFonts w:eastAsia="Calibri"/>
                              </w:rPr>
                            </w:pPr>
                            <w:r w:rsidRPr="005B6BB8">
                              <w:rPr>
                                <w:rFonts w:eastAsia="Calibri"/>
                                <w:b/>
                              </w:rPr>
                              <w:t xml:space="preserve">Eligible Students: </w:t>
                            </w:r>
                            <w:r w:rsidRPr="005B6BB8">
                              <w:rPr>
                                <w:rFonts w:eastAsia="Calibri"/>
                              </w:rPr>
                              <w:t>Full-time students studying</w:t>
                            </w:r>
                            <w:r w:rsidR="005B6BB8" w:rsidRPr="005B6BB8">
                              <w:rPr>
                                <w:rFonts w:eastAsia="Calibri"/>
                              </w:rPr>
                              <w:t>:</w:t>
                            </w:r>
                            <w:r w:rsidR="007105B1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1427B1">
                              <w:rPr>
                                <w:rFonts w:eastAsia="Calibri"/>
                              </w:rPr>
                              <w:t xml:space="preserve">SCQF </w:t>
                            </w:r>
                            <w:r w:rsidR="00D92479">
                              <w:rPr>
                                <w:rFonts w:eastAsia="Calibri"/>
                              </w:rPr>
                              <w:t>4,5 &amp; 6</w:t>
                            </w:r>
                            <w:r w:rsidR="00FA4538">
                              <w:rPr>
                                <w:rFonts w:eastAsia="Calibri"/>
                              </w:rPr>
                              <w:t xml:space="preserve"> level in </w:t>
                            </w:r>
                            <w:r w:rsidR="002D4868">
                              <w:rPr>
                                <w:rFonts w:eastAsia="Calibri"/>
                              </w:rPr>
                              <w:t xml:space="preserve">Business, Hospitality &amp; Tourism; </w:t>
                            </w:r>
                            <w:r w:rsidR="00841BA2">
                              <w:rPr>
                                <w:rFonts w:eastAsia="Calibri"/>
                              </w:rPr>
                              <w:t xml:space="preserve"> B</w:t>
                            </w:r>
                            <w:r w:rsidR="002D4868">
                              <w:rPr>
                                <w:rFonts w:eastAsia="Calibri"/>
                              </w:rPr>
                              <w:t xml:space="preserve">usiness; Administration; Business &amp; Retailing; Enterprise &amp; Business; Nail Services; Beauty; Hairdressing; Barbering; Make-Up Artistry; Professional Cookery; Bakery; </w:t>
                            </w:r>
                            <w:r w:rsidR="00841BA2">
                              <w:rPr>
                                <w:rFonts w:eastAsia="Calibri"/>
                              </w:rPr>
                              <w:t xml:space="preserve">and </w:t>
                            </w:r>
                            <w:r w:rsidR="002D4868">
                              <w:rPr>
                                <w:rFonts w:eastAsia="Calibri"/>
                              </w:rPr>
                              <w:t>Patisserie</w:t>
                            </w:r>
                          </w:p>
                          <w:p w:rsidR="00CD4477" w:rsidRPr="005B6BB8" w:rsidRDefault="00CD4477" w:rsidP="00DC659C">
                            <w:pPr>
                              <w:rPr>
                                <w:rFonts w:eastAsia="Calibri" w:cs="Arial"/>
                                <w:b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  <w:b/>
                              </w:rPr>
                              <w:t>The scholarships will be awarded on the following criteria:</w:t>
                            </w:r>
                          </w:p>
                          <w:p w:rsidR="00CD4477" w:rsidRPr="005B6BB8" w:rsidRDefault="00CD4477" w:rsidP="00156A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  <w:b/>
                                <w:bCs/>
                              </w:rPr>
                              <w:t>Commitment and Academic Performance</w:t>
                            </w:r>
                            <w:r w:rsidRPr="005B6BB8"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</w:p>
                          <w:p w:rsidR="00CD4477" w:rsidRDefault="00CD4477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</w:rPr>
                              <w:t xml:space="preserve">      You must be:</w:t>
                            </w:r>
                          </w:p>
                          <w:p w:rsidR="005B6BB8" w:rsidRPr="00CC4F31" w:rsidRDefault="005B6BB8" w:rsidP="005B6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CC4F31">
                              <w:rPr>
                                <w:rFonts w:asciiTheme="minorHAnsi" w:hAnsiTheme="minorHAnsi"/>
                              </w:rPr>
                              <w:t>Able to demonstrate commitment and dedication to course within chosen vocational field</w:t>
                            </w:r>
                          </w:p>
                          <w:p w:rsidR="00CC4F31" w:rsidRPr="00CC4F31" w:rsidRDefault="00CC4F31" w:rsidP="00CC4F3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eastAsia="Arial" w:cs="Calibri"/>
                              </w:rPr>
                            </w:pPr>
                            <w:r w:rsidRPr="00CC4F31"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ab/>
                              <w:t>Able to demonstrate h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CC4F31">
                              <w:rPr>
                                <w:rFonts w:eastAsia="Arial" w:cs="Calibri"/>
                                <w:spacing w:val="2"/>
                              </w:rPr>
                              <w:t>g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 xml:space="preserve"> s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 xml:space="preserve">ds 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f</w:t>
                            </w:r>
                            <w:r w:rsidRPr="00CC4F31">
                              <w:rPr>
                                <w:rFonts w:eastAsia="Arial" w:cs="Calibri"/>
                                <w:spacing w:val="2"/>
                              </w:rPr>
                              <w:t xml:space="preserve"> effort in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ac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rm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 xml:space="preserve">ce in 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y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co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u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 xml:space="preserve">se 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k</w:t>
                            </w:r>
                          </w:p>
                          <w:p w:rsidR="005B6BB8" w:rsidRPr="00CC4F31" w:rsidRDefault="005B6BB8" w:rsidP="005B6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CC4F31">
                              <w:rPr>
                                <w:rFonts w:asciiTheme="minorHAnsi" w:hAnsiTheme="minorHAnsi"/>
                              </w:rPr>
                              <w:t>Able to demonstrate high</w:t>
                            </w:r>
                            <w:r w:rsidRPr="00CC4F31">
                              <w:rPr>
                                <w:rFonts w:asciiTheme="minorHAnsi" w:hAnsiTheme="minorHAnsi"/>
                                <w:spacing w:val="-13"/>
                              </w:rPr>
                              <w:t xml:space="preserve"> levels of </w:t>
                            </w:r>
                            <w:r w:rsidRPr="00CC4F31">
                              <w:rPr>
                                <w:rFonts w:asciiTheme="minorHAnsi" w:hAnsiTheme="minorHAnsi"/>
                              </w:rPr>
                              <w:t>attendance</w:t>
                            </w:r>
                          </w:p>
                          <w:p w:rsidR="005B6BB8" w:rsidRPr="00CC4F31" w:rsidRDefault="005B6BB8" w:rsidP="005B6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eastAsia="Calibri" w:hAnsiTheme="minorHAnsi"/>
                              </w:rPr>
                            </w:pPr>
                            <w:r w:rsidRPr="00CC4F31">
                              <w:rPr>
                                <w:rFonts w:asciiTheme="minorHAnsi" w:hAnsiTheme="minorHAnsi"/>
                              </w:rPr>
                              <w:t>Demonstrate qualifications are enhancing career prospects within</w:t>
                            </w:r>
                            <w:r w:rsidRPr="00CC4F31">
                              <w:rPr>
                                <w:rFonts w:asciiTheme="minorHAnsi" w:hAnsiTheme="minorHAnsi"/>
                                <w:spacing w:val="-11"/>
                              </w:rPr>
                              <w:t xml:space="preserve"> </w:t>
                            </w:r>
                            <w:r w:rsidRPr="00CC4F31">
                              <w:rPr>
                                <w:rFonts w:asciiTheme="minorHAnsi" w:hAnsiTheme="minorHAnsi"/>
                              </w:rPr>
                              <w:t>industry</w:t>
                            </w:r>
                          </w:p>
                          <w:p w:rsidR="005B6BB8" w:rsidRPr="005B6BB8" w:rsidRDefault="005B6BB8" w:rsidP="005B6BB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720" w:firstLine="0"/>
                              <w:rPr>
                                <w:rFonts w:asciiTheme="minorHAnsi" w:eastAsia="Calibri" w:hAnsiTheme="minorHAnsi"/>
                              </w:rPr>
                            </w:pPr>
                          </w:p>
                          <w:p w:rsidR="00DC659C" w:rsidRPr="00C142D3" w:rsidRDefault="00DC659C" w:rsidP="00DC659C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3. </w:t>
                            </w:r>
                            <w:r w:rsidRPr="00C142D3">
                              <w:rPr>
                                <w:rFonts w:cs="Calibri"/>
                                <w:b/>
                                <w:bCs/>
                              </w:rPr>
                              <w:t>Application Procedure</w:t>
                            </w:r>
                          </w:p>
                          <w:p w:rsidR="00841BA2" w:rsidRDefault="00D97F58" w:rsidP="00841B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" w:cs="Calibri"/>
                              </w:rPr>
                            </w:pP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pli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cati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 a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v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b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 on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r </w:t>
                            </w:r>
                            <w:hyperlink r:id="rId9">
                              <w:r w:rsidRPr="003660C6">
                                <w:rPr>
                                  <w:rFonts w:eastAsia="Arial" w:cs="Calibri"/>
                                  <w:spacing w:val="-3"/>
                                </w:rPr>
                                <w:t>w</w:t>
                              </w:r>
                              <w:r w:rsidRPr="003660C6">
                                <w:rPr>
                                  <w:rFonts w:eastAsia="Arial" w:cs="Calibri"/>
                                </w:rPr>
                                <w:t>e</w:t>
                              </w:r>
                              <w:r w:rsidRPr="003660C6">
                                <w:rPr>
                                  <w:rFonts w:eastAsia="Arial" w:cs="Calibri"/>
                                  <w:spacing w:val="-1"/>
                                </w:rPr>
                                <w:t>b</w:t>
                              </w:r>
                              <w:r w:rsidRPr="003660C6">
                                <w:rPr>
                                  <w:rFonts w:eastAsia="Arial" w:cs="Calibri"/>
                                </w:rPr>
                                <w:t>s</w:t>
                              </w:r>
                              <w:r w:rsidRPr="003660C6">
                                <w:rPr>
                                  <w:rFonts w:eastAsia="Arial" w:cs="Calibri"/>
                                  <w:spacing w:val="-1"/>
                                </w:rPr>
                                <w:t>i</w:t>
                              </w:r>
                              <w:r w:rsidRPr="003660C6">
                                <w:rPr>
                                  <w:rFonts w:eastAsia="Arial" w:cs="Calibri"/>
                                  <w:spacing w:val="1"/>
                                </w:rPr>
                                <w:t>t</w:t>
                              </w:r>
                              <w:r w:rsidRPr="003660C6">
                                <w:rPr>
                                  <w:rFonts w:eastAsia="Arial" w:cs="Calibri"/>
                                </w:rPr>
                                <w:t>e.</w:t>
                              </w:r>
                            </w:hyperlink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 comp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ete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he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d e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x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 cl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d be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co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6538B4">
                              <w:rPr>
                                <w:rFonts w:eastAsia="Arial" w:cs="Calibri"/>
                              </w:rPr>
                              <w:t xml:space="preserve">a </w:t>
                            </w:r>
                            <w:r w:rsidR="00841BA2">
                              <w:rPr>
                                <w:rFonts w:eastAsia="Calibri" w:cs="Arial"/>
                                <w:bCs/>
                              </w:rPr>
                              <w:t>Faculty of</w:t>
                            </w:r>
                            <w:r w:rsidR="006538B4" w:rsidRPr="006538B4">
                              <w:rPr>
                                <w:rFonts w:eastAsia="Calibri" w:cs="Arial"/>
                                <w:bCs/>
                              </w:rPr>
                              <w:t xml:space="preserve"> Business, Enterprise &amp; Tourism</w:t>
                            </w:r>
                            <w:r w:rsidR="006538B4">
                              <w:rPr>
                                <w:rFonts w:eastAsia="Calibri" w:cs="Arial"/>
                                <w:bCs/>
                              </w:rPr>
                              <w:t xml:space="preserve"> </w:t>
                            </w:r>
                            <w:r w:rsidR="006538B4" w:rsidRPr="006538B4">
                              <w:rPr>
                                <w:rFonts w:eastAsia="Calibri" w:cs="Arial"/>
                                <w:bCs/>
                              </w:rPr>
                              <w:t>Scholarship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.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rt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d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v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ed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 an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i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al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nte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v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. </w:t>
                            </w:r>
                            <w:r w:rsidRPr="003660C6">
                              <w:rPr>
                                <w:rFonts w:eastAsia="Arial" w:cs="Calibri"/>
                                <w:spacing w:val="4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ul 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>q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be 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graph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d 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he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es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nt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n 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r a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ard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b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ses. </w:t>
                            </w:r>
                            <w:r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ces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fr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om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a relevant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ur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um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Manager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q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d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.</w:t>
                            </w:r>
                          </w:p>
                          <w:p w:rsidR="00841BA2" w:rsidRDefault="00841BA2" w:rsidP="00841B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BA2" w:rsidRDefault="00841BA2" w:rsidP="00841B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D4477" w:rsidRPr="00156ACA" w:rsidRDefault="00CC4F31" w:rsidP="000A3A58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The closing date for applications is </w:t>
                            </w:r>
                            <w:r w:rsidR="00E46D1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="00E46D1C" w:rsidRPr="00E46D1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E46D1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March 2019 at 12 noon</w:t>
                            </w:r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Please ensure that all contact details are filled in correctly and send your application to </w:t>
                            </w:r>
                            <w:hyperlink r:id="rId10">
                              <w:r w:rsidRPr="009F27CD">
                                <w:rPr>
                                  <w:rFonts w:cstheme="minorHAnsi"/>
                                  <w:b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scholarships@fife.ac.uk</w:t>
                              </w:r>
                            </w:hyperlink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 Alternatively you can hand it into a College reception addressed to Gaynor Jamieson, Trust Fundraiser at Fife College.  All applications must be received within the closing date to be considered.</w:t>
                            </w:r>
                          </w:p>
                          <w:p w:rsidR="00CC4F31" w:rsidRDefault="00CC4F31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97F1B" w:rsidRDefault="00B97F1B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CD4477" w:rsidRPr="00156ACA" w:rsidRDefault="00CD4477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56ACA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</w:p>
                          <w:p w:rsidR="00CD4477" w:rsidRPr="00156ACA" w:rsidRDefault="00CD4477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56ACA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156AC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</w:p>
                          <w:p w:rsidR="00CD4477" w:rsidRPr="000156C1" w:rsidRDefault="00CD4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.25pt;margin-top:167.25pt;width:501.7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2C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" stroked="f">
                <v:textbox>
                  <w:txbxContent>
                    <w:p w:rsidR="00B97F1B" w:rsidRPr="001F70CB" w:rsidRDefault="00B97F1B" w:rsidP="00B97F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F70CB">
                        <w:rPr>
                          <w:rFonts w:eastAsia="Calibri" w:cs="Arial"/>
                          <w:b/>
                          <w:bCs/>
                          <w:sz w:val="24"/>
                          <w:szCs w:val="24"/>
                        </w:rPr>
                        <w:t>Guidelines</w:t>
                      </w:r>
                    </w:p>
                    <w:p w:rsidR="00B97F1B" w:rsidRPr="009F51AF" w:rsidRDefault="00B97F1B" w:rsidP="009F51AF">
                      <w:pPr>
                        <w:spacing w:after="0" w:line="240" w:lineRule="auto"/>
                        <w:ind w:right="558"/>
                        <w:jc w:val="center"/>
                        <w:rPr>
                          <w:rFonts w:eastAsia="Times New Roman" w:cs="Arial"/>
                        </w:rPr>
                      </w:pPr>
                    </w:p>
                    <w:p w:rsidR="00841BA2" w:rsidRPr="00841BA2" w:rsidRDefault="009F51AF" w:rsidP="00841BA2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841BA2">
                        <w:t xml:space="preserve">The Faculty of Business, Enterprise &amp; Tourism </w:t>
                      </w:r>
                      <w:r w:rsidR="00841BA2" w:rsidRPr="00841BA2">
                        <w:t xml:space="preserve">at Fife College offer courses from entry level, to HNC/HND all the way to Honours Degree.  Studying a course within this </w:t>
                      </w:r>
                      <w:r w:rsidR="00841BA2">
                        <w:t>Faculty</w:t>
                      </w:r>
                      <w:r w:rsidR="00841BA2" w:rsidRPr="00841BA2">
                        <w:t xml:space="preserve"> can o</w:t>
                      </w:r>
                      <w:r w:rsidR="00841BA2" w:rsidRPr="00841BA2">
                        <w:rPr>
                          <w:rFonts w:eastAsia="Times New Roman" w:cs="Times New Roman"/>
                          <w:lang w:eastAsia="en-GB"/>
                        </w:rPr>
                        <w:t>pen doors to exciting careers in:</w:t>
                      </w:r>
                    </w:p>
                    <w:p w:rsidR="00841BA2" w:rsidRPr="00841BA2" w:rsidRDefault="00841BA2" w:rsidP="00841B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</w:pPr>
                      <w:r w:rsidRPr="00841BA2"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  <w:t>Business and Administration</w:t>
                      </w:r>
                    </w:p>
                    <w:p w:rsidR="00841BA2" w:rsidRPr="00841BA2" w:rsidRDefault="00841BA2" w:rsidP="00841B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</w:pPr>
                      <w:r w:rsidRPr="00841BA2"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  <w:t>Culinary Arts and Hospitality</w:t>
                      </w:r>
                    </w:p>
                    <w:p w:rsidR="00841BA2" w:rsidRPr="00841BA2" w:rsidRDefault="00841BA2" w:rsidP="00841B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</w:pPr>
                      <w:r w:rsidRPr="00841BA2"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  <w:t>Tourism, Retail and Events</w:t>
                      </w:r>
                    </w:p>
                    <w:p w:rsidR="00841BA2" w:rsidRPr="00841BA2" w:rsidRDefault="00841BA2" w:rsidP="00841B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</w:pPr>
                      <w:r w:rsidRPr="00841BA2"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  <w:t>Fashion</w:t>
                      </w:r>
                    </w:p>
                    <w:p w:rsidR="00841BA2" w:rsidRPr="00841BA2" w:rsidRDefault="00841BA2" w:rsidP="00841B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</w:pPr>
                      <w:r w:rsidRPr="00841BA2"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  <w:t>Make-up Artistry, Hair and Beauty</w:t>
                      </w:r>
                    </w:p>
                    <w:p w:rsidR="00841BA2" w:rsidRPr="00841BA2" w:rsidRDefault="00841BA2" w:rsidP="00841B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</w:pPr>
                      <w:r w:rsidRPr="00841BA2">
                        <w:rPr>
                          <w:rFonts w:asciiTheme="minorHAnsi" w:eastAsia="Times New Roman" w:hAnsiTheme="minorHAnsi" w:cs="Times New Roman"/>
                          <w:lang w:eastAsia="en-GB"/>
                        </w:rPr>
                        <w:t>Accounting and Law</w:t>
                      </w:r>
                    </w:p>
                    <w:p w:rsidR="00CD4477" w:rsidRDefault="00841BA2" w:rsidP="00841BA2">
                      <w:pPr>
                        <w:pStyle w:val="xl22"/>
                        <w:spacing w:before="0" w:beforeAutospacing="0" w:after="0" w:afterAutospacing="0"/>
                        <w:jc w:val="center"/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Theme="minorHAnsi" w:hAnsiTheme="minorHAnsi" w:cs="Calibri"/>
                          <w:b w:val="0"/>
                          <w:sz w:val="22"/>
                          <w:szCs w:val="22"/>
                        </w:rPr>
                        <w:t xml:space="preserve"> new s</w:t>
                      </w:r>
                      <w:r w:rsidR="009F51AF" w:rsidRPr="00FA4538">
                        <w:rPr>
                          <w:rFonts w:asciiTheme="minorHAnsi" w:hAnsiTheme="minorHAnsi" w:cs="Calibri"/>
                          <w:b w:val="0"/>
                          <w:sz w:val="22"/>
                          <w:szCs w:val="22"/>
                        </w:rPr>
                        <w:t xml:space="preserve">cholarship </w:t>
                      </w:r>
                      <w:r>
                        <w:rPr>
                          <w:rFonts w:asciiTheme="minorHAnsi" w:hAnsiTheme="minorHAnsi" w:cs="Calibri"/>
                          <w:b w:val="0"/>
                          <w:sz w:val="22"/>
                          <w:szCs w:val="22"/>
                        </w:rPr>
                        <w:t xml:space="preserve">has been introduced to 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pacing w:val="1"/>
                          <w:sz w:val="22"/>
                          <w:szCs w:val="22"/>
                        </w:rPr>
                        <w:t>r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>ec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pacing w:val="-3"/>
                          <w:sz w:val="22"/>
                          <w:szCs w:val="22"/>
                        </w:rPr>
                        <w:t>o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pacing w:val="2"/>
                          <w:sz w:val="22"/>
                          <w:szCs w:val="22"/>
                        </w:rPr>
                        <w:t>g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>n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pacing w:val="-1"/>
                          <w:sz w:val="22"/>
                          <w:szCs w:val="22"/>
                        </w:rPr>
                        <w:t>i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 xml:space="preserve">se students’ commitment to </w:t>
                      </w:r>
                      <w:r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>pursuing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>a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 xml:space="preserve"> career within </w:t>
                      </w:r>
                      <w:r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>these vocational sectors</w:t>
                      </w:r>
                      <w:r w:rsidR="009F51AF" w:rsidRPr="00FA4538"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841BA2" w:rsidRPr="005B6BB8" w:rsidRDefault="00841BA2" w:rsidP="00841BA2">
                      <w:pPr>
                        <w:pStyle w:val="xl22"/>
                        <w:spacing w:before="0" w:beforeAutospacing="0" w:after="0" w:afterAutospacing="0"/>
                        <w:jc w:val="center"/>
                        <w:rPr>
                          <w:rFonts w:eastAsia="Calibri"/>
                        </w:rPr>
                      </w:pPr>
                    </w:p>
                    <w:p w:rsidR="00CD4477" w:rsidRPr="005B6BB8" w:rsidRDefault="00CD4477" w:rsidP="00156ACA">
                      <w:pPr>
                        <w:spacing w:after="0" w:line="240" w:lineRule="auto"/>
                      </w:pPr>
                      <w:r w:rsidRPr="005B6BB8">
                        <w:rPr>
                          <w:rFonts w:eastAsia="Calibri" w:cs="Arial"/>
                          <w:b/>
                        </w:rPr>
                        <w:t xml:space="preserve">Amount of Scholarship: </w:t>
                      </w:r>
                      <w:r w:rsidR="00B97F1B">
                        <w:t xml:space="preserve">One award of </w:t>
                      </w:r>
                      <w:r w:rsidR="00B97F1B" w:rsidRPr="005B6BB8">
                        <w:t>£</w:t>
                      </w:r>
                      <w:r w:rsidR="005B6BB8" w:rsidRPr="005B6BB8">
                        <w:t xml:space="preserve">500 </w:t>
                      </w:r>
                    </w:p>
                    <w:p w:rsidR="005B6BB8" w:rsidRPr="005B6BB8" w:rsidRDefault="005B6BB8" w:rsidP="00156ACA">
                      <w:pPr>
                        <w:spacing w:after="0" w:line="240" w:lineRule="auto"/>
                        <w:rPr>
                          <w:rFonts w:eastAsia="Calibri" w:cs="Arial"/>
                          <w:b/>
                        </w:rPr>
                      </w:pPr>
                    </w:p>
                    <w:p w:rsidR="002D4868" w:rsidRDefault="00CD4477" w:rsidP="00DC659C">
                      <w:pPr>
                        <w:rPr>
                          <w:rFonts w:eastAsia="Calibri"/>
                        </w:rPr>
                      </w:pPr>
                      <w:r w:rsidRPr="005B6BB8">
                        <w:rPr>
                          <w:rFonts w:eastAsia="Calibri"/>
                          <w:b/>
                        </w:rPr>
                        <w:t xml:space="preserve">Eligible Students: </w:t>
                      </w:r>
                      <w:r w:rsidRPr="005B6BB8">
                        <w:rPr>
                          <w:rFonts w:eastAsia="Calibri"/>
                        </w:rPr>
                        <w:t>Full-time students studying</w:t>
                      </w:r>
                      <w:r w:rsidR="005B6BB8" w:rsidRPr="005B6BB8">
                        <w:rPr>
                          <w:rFonts w:eastAsia="Calibri"/>
                        </w:rPr>
                        <w:t>:</w:t>
                      </w:r>
                      <w:r w:rsidR="007105B1">
                        <w:rPr>
                          <w:rFonts w:eastAsia="Calibri"/>
                        </w:rPr>
                        <w:t xml:space="preserve"> </w:t>
                      </w:r>
                      <w:r w:rsidR="001427B1">
                        <w:rPr>
                          <w:rFonts w:eastAsia="Calibri"/>
                        </w:rPr>
                        <w:t xml:space="preserve">SCQF </w:t>
                      </w:r>
                      <w:r w:rsidR="00D92479">
                        <w:rPr>
                          <w:rFonts w:eastAsia="Calibri"/>
                        </w:rPr>
                        <w:t>4,5 &amp; 6</w:t>
                      </w:r>
                      <w:r w:rsidR="00FA4538">
                        <w:rPr>
                          <w:rFonts w:eastAsia="Calibri"/>
                        </w:rPr>
                        <w:t xml:space="preserve"> level in </w:t>
                      </w:r>
                      <w:r w:rsidR="002D4868">
                        <w:rPr>
                          <w:rFonts w:eastAsia="Calibri"/>
                        </w:rPr>
                        <w:t xml:space="preserve">Business, Hospitality &amp; Tourism; </w:t>
                      </w:r>
                      <w:r w:rsidR="00841BA2">
                        <w:rPr>
                          <w:rFonts w:eastAsia="Calibri"/>
                        </w:rPr>
                        <w:t xml:space="preserve"> B</w:t>
                      </w:r>
                      <w:r w:rsidR="002D4868">
                        <w:rPr>
                          <w:rFonts w:eastAsia="Calibri"/>
                        </w:rPr>
                        <w:t xml:space="preserve">usiness; Administration; Business &amp; Retailing; Enterprise &amp; Business; Nail Services; Beauty; Hairdressing; Barbering; Make-Up Artistry; Professional Cookery; Bakery; </w:t>
                      </w:r>
                      <w:r w:rsidR="00841BA2">
                        <w:rPr>
                          <w:rFonts w:eastAsia="Calibri"/>
                        </w:rPr>
                        <w:t xml:space="preserve">and </w:t>
                      </w:r>
                      <w:r w:rsidR="002D4868">
                        <w:rPr>
                          <w:rFonts w:eastAsia="Calibri"/>
                        </w:rPr>
                        <w:t>Patisserie</w:t>
                      </w:r>
                    </w:p>
                    <w:p w:rsidR="00CD4477" w:rsidRPr="005B6BB8" w:rsidRDefault="00CD4477" w:rsidP="00DC659C">
                      <w:pPr>
                        <w:rPr>
                          <w:rFonts w:eastAsia="Calibri" w:cs="Arial"/>
                          <w:b/>
                        </w:rPr>
                      </w:pPr>
                      <w:r w:rsidRPr="005B6BB8">
                        <w:rPr>
                          <w:rFonts w:eastAsia="Calibri" w:cs="Arial"/>
                          <w:b/>
                        </w:rPr>
                        <w:t>The scholarships will be awarded on the following criteria:</w:t>
                      </w:r>
                    </w:p>
                    <w:p w:rsidR="00CD4477" w:rsidRPr="005B6BB8" w:rsidRDefault="00CD4477" w:rsidP="00156AC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 w:cs="Arial"/>
                        </w:rPr>
                      </w:pPr>
                      <w:r w:rsidRPr="005B6BB8">
                        <w:rPr>
                          <w:rFonts w:eastAsia="Calibri" w:cs="Arial"/>
                          <w:b/>
                          <w:bCs/>
                        </w:rPr>
                        <w:t>Commitment and Academic Performance</w:t>
                      </w:r>
                      <w:r w:rsidRPr="005B6BB8">
                        <w:rPr>
                          <w:rFonts w:eastAsia="Calibri" w:cs="Arial"/>
                        </w:rPr>
                        <w:t xml:space="preserve"> </w:t>
                      </w:r>
                    </w:p>
                    <w:p w:rsidR="00CD4477" w:rsidRDefault="00CD4477" w:rsidP="00156ACA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  <w:r w:rsidRPr="005B6BB8">
                        <w:rPr>
                          <w:rFonts w:eastAsia="Calibri" w:cs="Arial"/>
                        </w:rPr>
                        <w:t xml:space="preserve">      You must be:</w:t>
                      </w:r>
                    </w:p>
                    <w:p w:rsidR="005B6BB8" w:rsidRPr="00CC4F31" w:rsidRDefault="005B6BB8" w:rsidP="005B6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CC4F31">
                        <w:rPr>
                          <w:rFonts w:asciiTheme="minorHAnsi" w:hAnsiTheme="minorHAnsi"/>
                        </w:rPr>
                        <w:t>Able to demonstrate commitment and dedication to course within chosen vocational field</w:t>
                      </w:r>
                    </w:p>
                    <w:p w:rsidR="00CC4F31" w:rsidRPr="00CC4F31" w:rsidRDefault="00CC4F31" w:rsidP="00CC4F3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eastAsia="Arial" w:cs="Calibri"/>
                        </w:rPr>
                      </w:pPr>
                      <w:r w:rsidRPr="00CC4F31">
                        <w:rPr>
                          <w:rFonts w:eastAsia="Arial" w:cs="Calibri"/>
                        </w:rPr>
                        <w:t xml:space="preserve"> </w:t>
                      </w:r>
                      <w:r w:rsidRPr="00CC4F31">
                        <w:rPr>
                          <w:rFonts w:eastAsia="Arial" w:cs="Calibri"/>
                        </w:rPr>
                        <w:tab/>
                        <w:t>Able to demonstrate h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CC4F31">
                        <w:rPr>
                          <w:rFonts w:eastAsia="Arial" w:cs="Calibri"/>
                          <w:spacing w:val="2"/>
                        </w:rPr>
                        <w:t>g</w:t>
                      </w:r>
                      <w:r w:rsidRPr="00CC4F31">
                        <w:rPr>
                          <w:rFonts w:eastAsia="Arial" w:cs="Calibri"/>
                        </w:rPr>
                        <w:t>h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 xml:space="preserve"> s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CC4F31">
                        <w:rPr>
                          <w:rFonts w:eastAsia="Arial" w:cs="Calibri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CC4F31">
                        <w:rPr>
                          <w:rFonts w:eastAsia="Arial" w:cs="Calibri"/>
                        </w:rPr>
                        <w:t>d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</w:rPr>
                        <w:t xml:space="preserve">ds 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</w:rPr>
                        <w:t>f</w:t>
                      </w:r>
                      <w:r w:rsidRPr="00CC4F31">
                        <w:rPr>
                          <w:rFonts w:eastAsia="Arial" w:cs="Calibri"/>
                          <w:spacing w:val="2"/>
                        </w:rPr>
                        <w:t xml:space="preserve"> effort in </w:t>
                      </w:r>
                      <w:r w:rsidRPr="00CC4F31">
                        <w:rPr>
                          <w:rFonts w:eastAsia="Arial" w:cs="Calibri"/>
                        </w:rPr>
                        <w:t>ac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</w:rPr>
                        <w:t>d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CC4F31">
                        <w:rPr>
                          <w:rFonts w:eastAsia="Arial" w:cs="Calibri"/>
                        </w:rPr>
                        <w:t>c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CC4F31">
                        <w:rPr>
                          <w:rFonts w:eastAsia="Arial" w:cs="Calibri"/>
                        </w:rPr>
                        <w:t>p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rm</w:t>
                      </w:r>
                      <w:r w:rsidRPr="00CC4F31">
                        <w:rPr>
                          <w:rFonts w:eastAsia="Arial" w:cs="Calibri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CC4F31">
                        <w:rPr>
                          <w:rFonts w:eastAsia="Arial" w:cs="Calibri"/>
                        </w:rPr>
                        <w:t xml:space="preserve">ce in 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y</w:t>
                      </w:r>
                      <w:r w:rsidRPr="00CC4F31">
                        <w:rPr>
                          <w:rFonts w:eastAsia="Arial" w:cs="Calibri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CC4F31">
                        <w:rPr>
                          <w:rFonts w:eastAsia="Arial" w:cs="Calibri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CC4F31">
                        <w:rPr>
                          <w:rFonts w:eastAsia="Arial" w:cs="Calibri"/>
                        </w:rPr>
                        <w:t>co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u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</w:rPr>
                        <w:t xml:space="preserve">se 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CC4F31">
                        <w:rPr>
                          <w:rFonts w:eastAsia="Arial" w:cs="Calibri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</w:rPr>
                        <w:t>k</w:t>
                      </w:r>
                    </w:p>
                    <w:p w:rsidR="005B6BB8" w:rsidRPr="00CC4F31" w:rsidRDefault="005B6BB8" w:rsidP="005B6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CC4F31">
                        <w:rPr>
                          <w:rFonts w:asciiTheme="minorHAnsi" w:hAnsiTheme="minorHAnsi"/>
                        </w:rPr>
                        <w:t>Able to demonstrate high</w:t>
                      </w:r>
                      <w:r w:rsidRPr="00CC4F31">
                        <w:rPr>
                          <w:rFonts w:asciiTheme="minorHAnsi" w:hAnsiTheme="minorHAnsi"/>
                          <w:spacing w:val="-13"/>
                        </w:rPr>
                        <w:t xml:space="preserve"> levels of </w:t>
                      </w:r>
                      <w:r w:rsidRPr="00CC4F31">
                        <w:rPr>
                          <w:rFonts w:asciiTheme="minorHAnsi" w:hAnsiTheme="minorHAnsi"/>
                        </w:rPr>
                        <w:t>attendance</w:t>
                      </w:r>
                    </w:p>
                    <w:p w:rsidR="005B6BB8" w:rsidRPr="00CC4F31" w:rsidRDefault="005B6BB8" w:rsidP="005B6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rPr>
                          <w:rFonts w:asciiTheme="minorHAnsi" w:eastAsia="Calibri" w:hAnsiTheme="minorHAnsi"/>
                        </w:rPr>
                      </w:pPr>
                      <w:r w:rsidRPr="00CC4F31">
                        <w:rPr>
                          <w:rFonts w:asciiTheme="minorHAnsi" w:hAnsiTheme="minorHAnsi"/>
                        </w:rPr>
                        <w:t>Demonstrate qualifications are enhancing career prospects within</w:t>
                      </w:r>
                      <w:r w:rsidRPr="00CC4F31">
                        <w:rPr>
                          <w:rFonts w:asciiTheme="minorHAnsi" w:hAnsiTheme="minorHAnsi"/>
                          <w:spacing w:val="-11"/>
                        </w:rPr>
                        <w:t xml:space="preserve"> </w:t>
                      </w:r>
                      <w:r w:rsidRPr="00CC4F31">
                        <w:rPr>
                          <w:rFonts w:asciiTheme="minorHAnsi" w:hAnsiTheme="minorHAnsi"/>
                        </w:rPr>
                        <w:t>industry</w:t>
                      </w:r>
                    </w:p>
                    <w:p w:rsidR="005B6BB8" w:rsidRPr="005B6BB8" w:rsidRDefault="005B6BB8" w:rsidP="005B6BB8">
                      <w:pPr>
                        <w:pStyle w:val="ListParagraph"/>
                        <w:tabs>
                          <w:tab w:val="left" w:pos="0"/>
                        </w:tabs>
                        <w:ind w:left="720" w:firstLine="0"/>
                        <w:rPr>
                          <w:rFonts w:asciiTheme="minorHAnsi" w:eastAsia="Calibri" w:hAnsiTheme="minorHAnsi"/>
                        </w:rPr>
                      </w:pPr>
                    </w:p>
                    <w:p w:rsidR="00DC659C" w:rsidRPr="00C142D3" w:rsidRDefault="00DC659C" w:rsidP="00DC659C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 xml:space="preserve">3. </w:t>
                      </w:r>
                      <w:r w:rsidRPr="00C142D3">
                        <w:rPr>
                          <w:rFonts w:cs="Calibri"/>
                          <w:b/>
                          <w:bCs/>
                        </w:rPr>
                        <w:t>Application Procedure</w:t>
                      </w:r>
                    </w:p>
                    <w:p w:rsidR="00841BA2" w:rsidRDefault="00D97F58" w:rsidP="00841B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" w:cs="Calibri"/>
                        </w:rPr>
                      </w:pPr>
                      <w:r w:rsidRPr="003660C6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pli</w:t>
                      </w:r>
                      <w:r w:rsidRPr="003660C6">
                        <w:rPr>
                          <w:rFonts w:eastAsia="Arial" w:cs="Calibri"/>
                        </w:rPr>
                        <w:t>cati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 a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v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b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e on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</w:rPr>
                        <w:t xml:space="preserve">r </w:t>
                      </w:r>
                      <w:hyperlink r:id="rId11">
                        <w:r w:rsidRPr="003660C6">
                          <w:rPr>
                            <w:rFonts w:eastAsia="Arial" w:cs="Calibri"/>
                            <w:spacing w:val="-3"/>
                          </w:rPr>
                          <w:t>w</w:t>
                        </w:r>
                        <w:r w:rsidRPr="003660C6">
                          <w:rPr>
                            <w:rFonts w:eastAsia="Arial" w:cs="Calibri"/>
                          </w:rPr>
                          <w:t>e</w:t>
                        </w:r>
                        <w:r w:rsidRPr="003660C6">
                          <w:rPr>
                            <w:rFonts w:eastAsia="Arial" w:cs="Calibri"/>
                            <w:spacing w:val="-1"/>
                          </w:rPr>
                          <w:t>b</w:t>
                        </w:r>
                        <w:r w:rsidRPr="003660C6">
                          <w:rPr>
                            <w:rFonts w:eastAsia="Arial" w:cs="Calibri"/>
                          </w:rPr>
                          <w:t>s</w:t>
                        </w:r>
                        <w:r w:rsidRPr="003660C6">
                          <w:rPr>
                            <w:rFonts w:eastAsia="Arial" w:cs="Calibri"/>
                            <w:spacing w:val="-1"/>
                          </w:rPr>
                          <w:t>i</w:t>
                        </w:r>
                        <w:r w:rsidRPr="003660C6">
                          <w:rPr>
                            <w:rFonts w:eastAsia="Arial" w:cs="Calibri"/>
                            <w:spacing w:val="1"/>
                          </w:rPr>
                          <w:t>t</w:t>
                        </w:r>
                        <w:r w:rsidRPr="003660C6">
                          <w:rPr>
                            <w:rFonts w:eastAsia="Arial" w:cs="Calibri"/>
                          </w:rPr>
                          <w:t>e.</w:t>
                        </w:r>
                      </w:hyperlink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 xml:space="preserve">t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rt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</w:rPr>
                        <w:t xml:space="preserve">t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3660C6">
                        <w:rPr>
                          <w:rFonts w:eastAsia="Arial" w:cs="Calibri"/>
                        </w:rPr>
                        <w:t>ca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s comp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ete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he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ll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</w:rPr>
                        <w:t>d e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x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n cl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sh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d be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co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d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ed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6538B4">
                        <w:rPr>
                          <w:rFonts w:eastAsia="Arial" w:cs="Calibri"/>
                        </w:rPr>
                        <w:t xml:space="preserve">a </w:t>
                      </w:r>
                      <w:r w:rsidR="00841BA2">
                        <w:rPr>
                          <w:rFonts w:eastAsia="Calibri" w:cs="Arial"/>
                          <w:bCs/>
                        </w:rPr>
                        <w:t>Faculty of</w:t>
                      </w:r>
                      <w:r w:rsidR="006538B4" w:rsidRPr="006538B4">
                        <w:rPr>
                          <w:rFonts w:eastAsia="Calibri" w:cs="Arial"/>
                          <w:bCs/>
                        </w:rPr>
                        <w:t xml:space="preserve"> Business, Enterprise &amp; Tourism</w:t>
                      </w:r>
                      <w:r w:rsidR="006538B4">
                        <w:rPr>
                          <w:rFonts w:eastAsia="Calibri" w:cs="Arial"/>
                          <w:bCs/>
                        </w:rPr>
                        <w:t xml:space="preserve"> </w:t>
                      </w:r>
                      <w:r w:rsidR="006538B4" w:rsidRPr="006538B4">
                        <w:rPr>
                          <w:rFonts w:eastAsia="Calibri" w:cs="Arial"/>
                          <w:bCs/>
                        </w:rPr>
                        <w:t>Scholarship</w:t>
                      </w:r>
                      <w:r w:rsidRPr="003660C6">
                        <w:rPr>
                          <w:rFonts w:eastAsia="Arial" w:cs="Calibri"/>
                        </w:rPr>
                        <w:t xml:space="preserve">.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rt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ed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d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3660C6">
                        <w:rPr>
                          <w:rFonts w:eastAsia="Arial" w:cs="Calibri"/>
                        </w:rPr>
                        <w:t xml:space="preserve">l be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v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 xml:space="preserve">ed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o an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i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</w:rPr>
                        <w:t xml:space="preserve">al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nte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v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</w:rPr>
                        <w:t xml:space="preserve">. </w:t>
                      </w:r>
                      <w:r w:rsidRPr="003660C6">
                        <w:rPr>
                          <w:rFonts w:eastAsia="Arial" w:cs="Calibri"/>
                          <w:spacing w:val="4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</w:rPr>
                        <w:t>ul 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3660C6">
                        <w:rPr>
                          <w:rFonts w:eastAsia="Arial" w:cs="Calibri"/>
                        </w:rPr>
                        <w:t>ca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 xml:space="preserve">l be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>q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ed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be 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graph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 xml:space="preserve">d 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</w:rPr>
                        <w:t xml:space="preserve">t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 xml:space="preserve">he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es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>nt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 xml:space="preserve">n 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ei</w:t>
                      </w:r>
                      <w:r w:rsidRPr="003660C6">
                        <w:rPr>
                          <w:rFonts w:eastAsia="Arial" w:cs="Calibri"/>
                        </w:rPr>
                        <w:t>r a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</w:rPr>
                        <w:t>ard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</w:rPr>
                        <w:t>b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 xml:space="preserve">ses. </w:t>
                      </w:r>
                      <w:r>
                        <w:rPr>
                          <w:rFonts w:eastAsia="Arial" w:cs="Calibri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</w:rPr>
                        <w:t>ces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fr</w:t>
                      </w:r>
                      <w:r w:rsidRPr="003660C6">
                        <w:rPr>
                          <w:rFonts w:eastAsia="Arial" w:cs="Calibri"/>
                        </w:rPr>
                        <w:t>om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a relevant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</w:rPr>
                        <w:t>ur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cu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um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Manager</w:t>
                      </w:r>
                      <w:r w:rsidRPr="003660C6">
                        <w:rPr>
                          <w:rFonts w:eastAsia="Arial" w:cs="Calibri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3660C6">
                        <w:rPr>
                          <w:rFonts w:eastAsia="Arial" w:cs="Calibri"/>
                        </w:rPr>
                        <w:t xml:space="preserve">l be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q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d</w:t>
                      </w:r>
                      <w:r w:rsidRPr="003660C6">
                        <w:rPr>
                          <w:rFonts w:eastAsia="Arial" w:cs="Calibri"/>
                        </w:rPr>
                        <w:t>.</w:t>
                      </w:r>
                    </w:p>
                    <w:p w:rsidR="00841BA2" w:rsidRDefault="00841BA2" w:rsidP="00841B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841BA2" w:rsidRDefault="00841BA2" w:rsidP="00841B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CD4477" w:rsidRPr="00156ACA" w:rsidRDefault="00CC4F31" w:rsidP="000A3A58">
                      <w:pPr>
                        <w:spacing w:after="0" w:line="240" w:lineRule="auto"/>
                        <w:ind w:right="412"/>
                        <w:jc w:val="center"/>
                        <w:rPr>
                          <w:rFonts w:ascii="Arial" w:eastAsia="Calibri" w:hAnsi="Arial" w:cs="Arial"/>
                          <w:color w:val="808080"/>
                          <w:sz w:val="4"/>
                          <w:szCs w:val="4"/>
                        </w:rPr>
                      </w:pPr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The closing date for applications is </w:t>
                      </w:r>
                      <w:r w:rsidR="00E46D1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22</w:t>
                      </w:r>
                      <w:r w:rsidR="00E46D1C" w:rsidRPr="00E46D1C">
                        <w:rPr>
                          <w:rFonts w:cstheme="minorHAnsi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E46D1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March 2019 at 12 noon</w:t>
                      </w:r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Please ensure that all contact details are filled in correctly and send your application to </w:t>
                      </w:r>
                      <w:hyperlink r:id="rId12">
                        <w:r w:rsidRPr="009F27CD">
                          <w:rPr>
                            <w:rFonts w:cstheme="minorHAnsi"/>
                            <w:b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scholarships@fife.ac.uk</w:t>
                        </w:r>
                      </w:hyperlink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 Alternatively you can hand it into a College reception addressed to Gaynor Jamieson, Trust Fundraiser at Fife College.  All applications must be received within the closing date to be considered.</w:t>
                      </w:r>
                    </w:p>
                    <w:p w:rsidR="00CC4F31" w:rsidRDefault="00CC4F31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:rsidR="00B97F1B" w:rsidRDefault="00B97F1B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:rsidR="00CD4477" w:rsidRPr="00156ACA" w:rsidRDefault="00CD4477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56ACA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</w:p>
                    <w:p w:rsidR="00CD4477" w:rsidRPr="00156ACA" w:rsidRDefault="00CD4477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56ACA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156ACA"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</w:p>
                    <w:p w:rsidR="00CD4477" w:rsidRPr="000156C1" w:rsidRDefault="00CD4477"/>
                  </w:txbxContent>
                </v:textbox>
              </v:shape>
            </w:pict>
          </mc:Fallback>
        </mc:AlternateContent>
      </w:r>
      <w:r w:rsidR="00D9247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editId="6F60D269">
            <wp:simplePos x="0" y="0"/>
            <wp:positionH relativeFrom="page">
              <wp:posOffset>347345</wp:posOffset>
            </wp:positionH>
            <wp:positionV relativeFrom="page">
              <wp:posOffset>347345</wp:posOffset>
            </wp:positionV>
            <wp:extent cx="2401570" cy="745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479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editId="3831EEFA">
            <wp:simplePos x="0" y="0"/>
            <wp:positionH relativeFrom="column">
              <wp:posOffset>180340</wp:posOffset>
            </wp:positionH>
            <wp:positionV relativeFrom="paragraph">
              <wp:posOffset>4157980</wp:posOffset>
            </wp:positionV>
            <wp:extent cx="7200265" cy="9899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F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032C1" wp14:editId="7D641C84">
                <wp:simplePos x="0" y="0"/>
                <wp:positionH relativeFrom="column">
                  <wp:posOffset>4154170</wp:posOffset>
                </wp:positionH>
                <wp:positionV relativeFrom="paragraph">
                  <wp:posOffset>495300</wp:posOffset>
                </wp:positionV>
                <wp:extent cx="2374265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1B" w:rsidRDefault="00D92479" w:rsidP="00D92479">
                            <w:pPr>
                              <w:ind w:left="-142" w:firstLine="142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A368000" wp14:editId="342CB945">
                                  <wp:extent cx="2591390" cy="814705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620" cy="81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7.1pt;margin-top:3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BGrR124QAAAAsBAAAPAAAAAAAAAAAAAAAAAH8EAABkcnMv&#10;ZG93bnJldi54bWxQSwUGAAAAAAQABADzAAAAjQUAAAAA&#10;" stroked="f">
                <v:textbox style="mso-fit-shape-to-text:t">
                  <w:txbxContent>
                    <w:p w14:paraId="0B07BC05" w14:textId="3DE8BB76" w:rsidR="00B97F1B" w:rsidRDefault="00D92479" w:rsidP="00D92479">
                      <w:pPr>
                        <w:ind w:left="-142" w:firstLine="142"/>
                      </w:pPr>
                      <w:r>
                        <w:rPr>
                          <w:rFonts w:eastAsia="Calibri" w:cs="Arial"/>
                          <w:b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A368000" wp14:editId="342CB945">
                            <wp:extent cx="2591390" cy="814705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620" cy="81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156C1">
        <w:rPr>
          <w:noProof/>
          <w:lang w:eastAsia="en-GB"/>
        </w:rPr>
        <w:drawing>
          <wp:inline distT="0" distB="0" distL="0" distR="0" wp14:anchorId="1B127EFB" wp14:editId="0A01ED93">
            <wp:extent cx="7559040" cy="10692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F_Postershell20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FFF" w:rsidSect="00015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A3"/>
    <w:multiLevelType w:val="hybridMultilevel"/>
    <w:tmpl w:val="F91666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35518"/>
    <w:multiLevelType w:val="hybridMultilevel"/>
    <w:tmpl w:val="7B328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787F"/>
    <w:multiLevelType w:val="hybridMultilevel"/>
    <w:tmpl w:val="E028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72E7"/>
    <w:multiLevelType w:val="hybridMultilevel"/>
    <w:tmpl w:val="43D6D28A"/>
    <w:lvl w:ilvl="0" w:tplc="96B4DBA6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253471C2"/>
    <w:multiLevelType w:val="hybridMultilevel"/>
    <w:tmpl w:val="058C17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E6286"/>
    <w:multiLevelType w:val="hybridMultilevel"/>
    <w:tmpl w:val="AE7699E2"/>
    <w:lvl w:ilvl="0" w:tplc="04AA6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44376"/>
    <w:multiLevelType w:val="hybridMultilevel"/>
    <w:tmpl w:val="99C8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17BDD"/>
    <w:multiLevelType w:val="hybridMultilevel"/>
    <w:tmpl w:val="4E6AC6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0778"/>
    <w:multiLevelType w:val="hybridMultilevel"/>
    <w:tmpl w:val="4E3E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75E68"/>
    <w:multiLevelType w:val="multilevel"/>
    <w:tmpl w:val="F79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E27CD"/>
    <w:multiLevelType w:val="hybridMultilevel"/>
    <w:tmpl w:val="31E0D49C"/>
    <w:lvl w:ilvl="0" w:tplc="080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57341F5B"/>
    <w:multiLevelType w:val="hybridMultilevel"/>
    <w:tmpl w:val="4462B23A"/>
    <w:lvl w:ilvl="0" w:tplc="E08855AE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714C61"/>
    <w:multiLevelType w:val="hybridMultilevel"/>
    <w:tmpl w:val="C75EF6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905CD5"/>
    <w:multiLevelType w:val="hybridMultilevel"/>
    <w:tmpl w:val="42E23EEA"/>
    <w:lvl w:ilvl="0" w:tplc="265CFF54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08855AE">
      <w:numFmt w:val="bullet"/>
      <w:lvlText w:val=""/>
      <w:lvlJc w:val="left"/>
      <w:pPr>
        <w:ind w:left="653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52A3F6E">
      <w:numFmt w:val="bullet"/>
      <w:lvlText w:val="•"/>
      <w:lvlJc w:val="left"/>
      <w:pPr>
        <w:ind w:left="1691" w:hanging="180"/>
      </w:pPr>
      <w:rPr>
        <w:rFonts w:hint="default"/>
      </w:rPr>
    </w:lvl>
    <w:lvl w:ilvl="3" w:tplc="E65AA3A6">
      <w:numFmt w:val="bullet"/>
      <w:lvlText w:val="•"/>
      <w:lvlJc w:val="left"/>
      <w:pPr>
        <w:ind w:left="2723" w:hanging="180"/>
      </w:pPr>
      <w:rPr>
        <w:rFonts w:hint="default"/>
      </w:rPr>
    </w:lvl>
    <w:lvl w:ilvl="4" w:tplc="7FDE0416">
      <w:numFmt w:val="bullet"/>
      <w:lvlText w:val="•"/>
      <w:lvlJc w:val="left"/>
      <w:pPr>
        <w:ind w:left="3755" w:hanging="180"/>
      </w:pPr>
      <w:rPr>
        <w:rFonts w:hint="default"/>
      </w:rPr>
    </w:lvl>
    <w:lvl w:ilvl="5" w:tplc="FE4C3EE2">
      <w:numFmt w:val="bullet"/>
      <w:lvlText w:val="•"/>
      <w:lvlJc w:val="left"/>
      <w:pPr>
        <w:ind w:left="4787" w:hanging="180"/>
      </w:pPr>
      <w:rPr>
        <w:rFonts w:hint="default"/>
      </w:rPr>
    </w:lvl>
    <w:lvl w:ilvl="6" w:tplc="E14CC264">
      <w:numFmt w:val="bullet"/>
      <w:lvlText w:val="•"/>
      <w:lvlJc w:val="left"/>
      <w:pPr>
        <w:ind w:left="5819" w:hanging="180"/>
      </w:pPr>
      <w:rPr>
        <w:rFonts w:hint="default"/>
      </w:rPr>
    </w:lvl>
    <w:lvl w:ilvl="7" w:tplc="29B6AFFA">
      <w:numFmt w:val="bullet"/>
      <w:lvlText w:val="•"/>
      <w:lvlJc w:val="left"/>
      <w:pPr>
        <w:ind w:left="6850" w:hanging="180"/>
      </w:pPr>
      <w:rPr>
        <w:rFonts w:hint="default"/>
      </w:rPr>
    </w:lvl>
    <w:lvl w:ilvl="8" w:tplc="A2226380">
      <w:numFmt w:val="bullet"/>
      <w:lvlText w:val="•"/>
      <w:lvlJc w:val="left"/>
      <w:pPr>
        <w:ind w:left="7882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9"/>
    <w:rsid w:val="00003EC2"/>
    <w:rsid w:val="000156C1"/>
    <w:rsid w:val="000A3A58"/>
    <w:rsid w:val="000A4326"/>
    <w:rsid w:val="000E1B41"/>
    <w:rsid w:val="001427B1"/>
    <w:rsid w:val="00142FFF"/>
    <w:rsid w:val="00156ACA"/>
    <w:rsid w:val="001F70CB"/>
    <w:rsid w:val="00211102"/>
    <w:rsid w:val="00237C49"/>
    <w:rsid w:val="002B6EFE"/>
    <w:rsid w:val="002C26BC"/>
    <w:rsid w:val="002D4868"/>
    <w:rsid w:val="00311AD3"/>
    <w:rsid w:val="005538F4"/>
    <w:rsid w:val="005B6BB8"/>
    <w:rsid w:val="005C0BE8"/>
    <w:rsid w:val="005F1A58"/>
    <w:rsid w:val="006538B4"/>
    <w:rsid w:val="006E4205"/>
    <w:rsid w:val="007105B1"/>
    <w:rsid w:val="007C2142"/>
    <w:rsid w:val="00841BA2"/>
    <w:rsid w:val="008A7B61"/>
    <w:rsid w:val="008F09D7"/>
    <w:rsid w:val="00935BF7"/>
    <w:rsid w:val="009F51AF"/>
    <w:rsid w:val="00AB0009"/>
    <w:rsid w:val="00AE3F18"/>
    <w:rsid w:val="00AF4642"/>
    <w:rsid w:val="00B201E9"/>
    <w:rsid w:val="00B97F1B"/>
    <w:rsid w:val="00BC176A"/>
    <w:rsid w:val="00CA1AC0"/>
    <w:rsid w:val="00CC4F31"/>
    <w:rsid w:val="00CD4477"/>
    <w:rsid w:val="00D92479"/>
    <w:rsid w:val="00D97F58"/>
    <w:rsid w:val="00DC659C"/>
    <w:rsid w:val="00E40CA1"/>
    <w:rsid w:val="00E46D1C"/>
    <w:rsid w:val="00E87437"/>
    <w:rsid w:val="00F464F4"/>
    <w:rsid w:val="00FA4538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C2142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  <w:style w:type="character" w:styleId="Strong">
    <w:name w:val="Strong"/>
    <w:basedOn w:val="DefaultParagraphFont"/>
    <w:uiPriority w:val="22"/>
    <w:qFormat/>
    <w:rsid w:val="00003EC2"/>
    <w:rPr>
      <w:b/>
      <w:bCs/>
    </w:rPr>
  </w:style>
  <w:style w:type="paragraph" w:customStyle="1" w:styleId="xl22">
    <w:name w:val="xl22"/>
    <w:basedOn w:val="Normal"/>
    <w:rsid w:val="009F51AF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ms-rteelement-p">
    <w:name w:val="ms-rteelement-p"/>
    <w:basedOn w:val="Normal"/>
    <w:rsid w:val="0014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C2142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  <w:style w:type="character" w:styleId="Strong">
    <w:name w:val="Strong"/>
    <w:basedOn w:val="DefaultParagraphFont"/>
    <w:uiPriority w:val="22"/>
    <w:qFormat/>
    <w:rsid w:val="00003EC2"/>
    <w:rPr>
      <w:b/>
      <w:bCs/>
    </w:rPr>
  </w:style>
  <w:style w:type="paragraph" w:customStyle="1" w:styleId="xl22">
    <w:name w:val="xl22"/>
    <w:basedOn w:val="Normal"/>
    <w:rsid w:val="009F51AF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ms-rteelement-p">
    <w:name w:val="ms-rteelement-p"/>
    <w:basedOn w:val="Normal"/>
    <w:rsid w:val="0014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fife.ac.uk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damsmith.ac.uk/collegeinfo/adamsmithfoundation/Pages/Arnold-Clark-Scholarship.aspx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hyperlink" Target="mailto:scholarships@fife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damsmith.ac.uk/collegeinfo/adamsmithfoundation/Pages/Arnold-Clark-Scholarship.aspx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Vettriano</TermName>
          <TermId xmlns="http://schemas.microsoft.com/office/infopath/2007/PartnerControls">ffc3291b-e9c3-4349-aff2-cdce39030ccf</TermId>
        </TermInfo>
      </Terms>
    </General_x0020_TagTaxHTField0>
    <wic_System_Copyright xmlns="http://schemas.microsoft.com/sharepoint/v3/fields">Fife College</wic_System_Copyright>
    <TaxCatchAll xmlns="7c69a984-aa73-4397-82e7-6ee96feb15b3">
      <Value>40</Value>
      <Value>4</Value>
      <Value>5</Value>
      <Value>26</Value>
      <Value>268</Value>
    </TaxCatchAll>
    <Audience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11a40421-3713-453c-9135-2f876b370b1b</TermId>
        </TermInfo>
        <TermInfo xmlns="http://schemas.microsoft.com/office/infopath/2007/PartnerControls">
          <TermName xmlns="http://schemas.microsoft.com/office/infopath/2007/PartnerControls">Current Student</TermName>
          <TermId xmlns="http://schemas.microsoft.com/office/infopath/2007/PartnerControls">883657f4-2850-412a-bd3b-53e4d4c392e8</TermId>
        </TermInfo>
        <TermInfo xmlns="http://schemas.microsoft.com/office/infopath/2007/PartnerControls">
          <TermName xmlns="http://schemas.microsoft.com/office/infopath/2007/PartnerControls">International Student</TermName>
          <TermId xmlns="http://schemas.microsoft.com/office/infopath/2007/PartnerControls">16497508-f1bf-4da4-9163-602efcfbe524</TermId>
        </TermInfo>
        <TermInfo xmlns="http://schemas.microsoft.com/office/infopath/2007/PartnerControls">
          <TermName xmlns="http://schemas.microsoft.com/office/infopath/2007/PartnerControls">Staff Member</TermName>
          <TermId xmlns="http://schemas.microsoft.com/office/infopath/2007/PartnerControls">8f99416c-6532-414c-beb4-4745857aafec</TermId>
        </TermInfo>
      </Terms>
    </Audience_x0020_Tag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e" ma:contentTypeID="0x0101008716C693CB81E84F81EFB182FE64481E00F3004976598BBC4286C27009A7E62F75" ma:contentTypeVersion="2" ma:contentTypeDescription="Resource guide" ma:contentTypeScope="" ma:versionID="d32376b53bb4de7e838af963f02a603c">
  <xsd:schema xmlns:xsd="http://www.w3.org/2001/XMLSchema" xmlns:xs="http://www.w3.org/2001/XMLSchema" xmlns:p="http://schemas.microsoft.com/office/2006/metadata/properties" xmlns:ns2="http://schemas.microsoft.com/sharepoint/v3/fields" xmlns:ns3="7c69a984-aa73-4397-82e7-6ee96feb15b3" targetNamespace="http://schemas.microsoft.com/office/2006/metadata/properties" ma:root="true" ma:fieldsID="410f11018db65cd5e6f3332e603e091d" ns2:_="" ns3:_="">
    <xsd:import namespace="http://schemas.microsoft.com/sharepoint/v3/fields"/>
    <xsd:import namespace="7c69a984-aa73-4397-82e7-6ee96feb15b3"/>
    <xsd:element name="properties">
      <xsd:complexType>
        <xsd:sequence>
          <xsd:element name="documentManagement">
            <xsd:complexType>
              <xsd:all>
                <xsd:element ref="ns2:wic_System_Copyright" minOccurs="0"/>
                <xsd:element ref="ns3:Audience_x0020_TagTaxHTField0" minOccurs="0"/>
                <xsd:element ref="ns3:TaxCatchAll" minOccurs="0"/>
                <xsd:element ref="ns3:TaxCatchAllLabel" minOccurs="0"/>
                <xsd:element ref="ns3:General_x0020_Ta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a984-aa73-4397-82e7-6ee96feb15b3" elementFormDefault="qualified">
    <xsd:import namespace="http://schemas.microsoft.com/office/2006/documentManagement/types"/>
    <xsd:import namespace="http://schemas.microsoft.com/office/infopath/2007/PartnerControls"/>
    <xsd:element name="Audience_x0020_TagTaxHTField0" ma:index="12" nillable="true" ma:taxonomy="true" ma:internalName="Audience_x0020_TagTaxHTField0" ma:taxonomyFieldName="Audience_x0020_Tag" ma:displayName="Audience Tag" ma:default="" ma:fieldId="{52ae31bf-a1ca-48ee-89a9-79197c231a4a}" ma:taxonomyMulti="true" ma:sspId="6512a8f5-b87c-42af-b25a-0256e872d45d" ma:termSetId="56b530c2-d9fb-403d-b563-68b853bdc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8e2e1c9-caa3-4bb0-a58a-c6980820123c}" ma:internalName="TaxCatchAll" ma:showField="CatchAllData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8e2e1c9-caa3-4bb0-a58a-c6980820123c}" ma:internalName="TaxCatchAllLabel" ma:readOnly="true" ma:showField="CatchAllDataLabel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ral_x0020_TagTaxHTField0" ma:index="16" nillable="true" ma:taxonomy="true" ma:internalName="General_x0020_TagTaxHTField0" ma:taxonomyFieldName="General_x0020_Tag" ma:displayName="General Tag" ma:default="" ma:fieldId="{4ad7f15b-1217-41c3-94c8-dd03d9404f7f}" ma:taxonomyMulti="true" ma:sspId="6512a8f5-b87c-42af-b25a-0256e872d45d" ma:termSetId="f302cc98-a01f-4526-93f7-b04756a558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219F3-8810-462E-B71F-BC3E7C0A6ACE}">
  <ds:schemaRefs>
    <ds:schemaRef ds:uri="http://www.w3.org/XML/1998/namespace"/>
    <ds:schemaRef ds:uri="7c69a984-aa73-4397-82e7-6ee96feb15b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899BBC-B38D-472E-83E4-033B414C6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69a984-aa73-4397-82e7-6ee96feb1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B6584-2CF2-4DF1-88B5-605A92472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Vettriano Guidelines 2016</vt:lpstr>
    </vt:vector>
  </TitlesOfParts>
  <Company>Adam Smith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Vettriano Guidelines 2016</dc:title>
  <dc:creator>Fife College</dc:creator>
  <cp:keywords>vettrianoguidelines2016 adamsmithfoundationscholarship</cp:keywords>
  <cp:lastModifiedBy>Gaynor Jamieson</cp:lastModifiedBy>
  <cp:revision>24</cp:revision>
  <cp:lastPrinted>2018-11-01T13:16:00Z</cp:lastPrinted>
  <dcterms:created xsi:type="dcterms:W3CDTF">2016-05-19T13:47:00Z</dcterms:created>
  <dcterms:modified xsi:type="dcterms:W3CDTF">2018-11-01T13:26:00Z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0x0101008716C693CB81E84F81EFB182FE64481E00F3004976598BBC4286C27009A7E62F75</vt:lpwstr>
  </property>
  <property fmtid="{D5CDD505-2E9C-101B-9397-08002B2CF9AE}" pid="3" name="_dlc_DocIdItemGuid">
    <vt:lpwstr>b1d65ccf-63c8-4af5-8e33-49d0b238aac1</vt:lpwstr>
  </property>
  <property fmtid="{D5CDD505-2E9C-101B-9397-08002B2CF9AE}" pid="4" name="_dlc_policyId">
    <vt:lpwstr>0x010100C568DB52D9D0A14D9B2FDCC96666E9F2007948130EC3DB064584E219954237AF3907|722002916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Emergency_x005f_x0020_Date_x005f_x0020_Time&lt;/property&gt;&lt;propertyId&gt;5d48fbb7-6823-48b9-95c4-8c6d19197ab4&lt;/propertyId&gt;&lt;period&gt;days&lt;/period&gt;&lt;/formula&gt;</vt:lpwstr>
  </property>
  <property fmtid="{D5CDD505-2E9C-101B-9397-08002B2CF9AE}" pid="6" name="PublishingContact">
    <vt:lpwstr/>
  </property>
  <property fmtid="{D5CDD505-2E9C-101B-9397-08002B2CF9AE}" pid="7" name="Audience Tag">
    <vt:lpwstr>26;#Business|11a40421-3713-453c-9135-2f876b370b1b;#4;#Current Student|883657f4-2850-412a-bd3b-53e4d4c392e8;#5;#International Student|16497508-f1bf-4da4-9163-602efcfbe524;#40;#Staff Member|8f99416c-6532-414c-beb4-4745857aafec</vt:lpwstr>
  </property>
  <property fmtid="{D5CDD505-2E9C-101B-9397-08002B2CF9AE}" pid="8" name="PublishingContactPicture">
    <vt:lpwstr>, </vt:lpwstr>
  </property>
  <property fmtid="{D5CDD505-2E9C-101B-9397-08002B2CF9AE}" pid="9" name="General Tag">
    <vt:lpwstr>268;#Vettriano|ffc3291b-e9c3-4349-aff2-cdce39030ccf</vt:lpwstr>
  </property>
  <property fmtid="{D5CDD505-2E9C-101B-9397-08002B2CF9AE}" pid="10" name="PublishingVariationRelationshipLinkFieldID">
    <vt:lpwstr>, </vt:lpwstr>
  </property>
</Properties>
</file>