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27EF8" w14:textId="1793AB56" w:rsidR="00142FFF" w:rsidRDefault="00CC4F31" w:rsidP="00AB00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CC2D4" wp14:editId="5F5AC952">
                <wp:simplePos x="0" y="0"/>
                <wp:positionH relativeFrom="column">
                  <wp:posOffset>3815715</wp:posOffset>
                </wp:positionH>
                <wp:positionV relativeFrom="paragraph">
                  <wp:posOffset>400050</wp:posOffset>
                </wp:positionV>
                <wp:extent cx="37179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47258" w14:textId="77777777" w:rsidR="00CC4F31" w:rsidRDefault="00CC4F31" w:rsidP="00CC4F31">
                            <w:pPr>
                              <w:spacing w:after="0" w:line="240" w:lineRule="auto"/>
                              <w:ind w:right="556"/>
                              <w:jc w:val="center"/>
                              <w:rPr>
                                <w:rFonts w:eastAsia="Arial" w:cs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8BEC027" w14:textId="77777777" w:rsidR="00CC4F31" w:rsidRPr="00CC4F31" w:rsidRDefault="00CC4F31" w:rsidP="00CC4F31">
                            <w:pPr>
                              <w:jc w:val="center"/>
                              <w:rPr>
                                <w:rFonts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CC4F31">
                              <w:rPr>
                                <w:rFonts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 xml:space="preserve">Fife College Association </w:t>
                            </w:r>
                          </w:p>
                          <w:p w14:paraId="5FA7E3A8" w14:textId="77777777" w:rsidR="00DC659C" w:rsidRDefault="00DC659C" w:rsidP="00CC4F31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>Business Studies</w:t>
                            </w:r>
                          </w:p>
                          <w:p w14:paraId="6E741725" w14:textId="0B35D88D" w:rsidR="00CC4F31" w:rsidRPr="00CC4F31" w:rsidRDefault="00CC4F31" w:rsidP="00CC4F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C4F31">
                              <w:rPr>
                                <w:rFonts w:eastAsia="Times New Roman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>Scholarship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45pt;margin-top:31.5pt;width:29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" filled="f" stroked="f">
                <v:textbox style="mso-fit-shape-to-text:t">
                  <w:txbxContent>
                    <w:p w14:paraId="49447258" w14:textId="77777777" w:rsidR="00CC4F31" w:rsidRDefault="00CC4F31" w:rsidP="00CC4F31">
                      <w:pPr>
                        <w:spacing w:after="0" w:line="240" w:lineRule="auto"/>
                        <w:ind w:right="556"/>
                        <w:jc w:val="center"/>
                        <w:rPr>
                          <w:rFonts w:eastAsia="Arial" w:cs="Calibri"/>
                          <w:b/>
                          <w:sz w:val="48"/>
                          <w:szCs w:val="48"/>
                        </w:rPr>
                      </w:pPr>
                    </w:p>
                    <w:p w14:paraId="38BEC027" w14:textId="77777777" w:rsidR="00CC4F31" w:rsidRPr="00CC4F31" w:rsidRDefault="00CC4F31" w:rsidP="00CC4F31">
                      <w:pPr>
                        <w:jc w:val="center"/>
                        <w:rPr>
                          <w:rFonts w:cs="Arial"/>
                          <w:b/>
                          <w:sz w:val="44"/>
                          <w:szCs w:val="44"/>
                          <w:lang w:eastAsia="en-GB"/>
                        </w:rPr>
                      </w:pPr>
                      <w:r w:rsidRPr="00CC4F31">
                        <w:rPr>
                          <w:rFonts w:cs="Arial"/>
                          <w:b/>
                          <w:sz w:val="44"/>
                          <w:szCs w:val="44"/>
                          <w:lang w:eastAsia="en-GB"/>
                        </w:rPr>
                        <w:t xml:space="preserve">Fife College Association </w:t>
                      </w:r>
                    </w:p>
                    <w:p w14:paraId="5FA7E3A8" w14:textId="77777777" w:rsidR="00DC659C" w:rsidRDefault="00DC659C" w:rsidP="00CC4F31">
                      <w:pPr>
                        <w:jc w:val="center"/>
                        <w:rPr>
                          <w:rFonts w:eastAsia="Times New Roman" w:cs="Arial"/>
                          <w:b/>
                          <w:sz w:val="44"/>
                          <w:szCs w:val="44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44"/>
                          <w:szCs w:val="44"/>
                          <w:lang w:eastAsia="en-GB"/>
                        </w:rPr>
                        <w:t>Business Studies</w:t>
                      </w:r>
                    </w:p>
                    <w:p w14:paraId="6E741725" w14:textId="0B35D88D" w:rsidR="00CC4F31" w:rsidRPr="00CC4F31" w:rsidRDefault="00CC4F31" w:rsidP="00CC4F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C4F31">
                        <w:rPr>
                          <w:rFonts w:eastAsia="Times New Roman" w:cs="Arial"/>
                          <w:b/>
                          <w:sz w:val="44"/>
                          <w:szCs w:val="44"/>
                          <w:lang w:eastAsia="en-GB"/>
                        </w:rPr>
                        <w:t>Scholarship</w:t>
                      </w:r>
                    </w:p>
                  </w:txbxContent>
                </v:textbox>
              </v:shape>
            </w:pict>
          </mc:Fallback>
        </mc:AlternateContent>
      </w:r>
      <w:r w:rsidR="000156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27EF9" wp14:editId="1720C60E">
                <wp:simplePos x="0" y="0"/>
                <wp:positionH relativeFrom="column">
                  <wp:posOffset>638175</wp:posOffset>
                </wp:positionH>
                <wp:positionV relativeFrom="paragraph">
                  <wp:posOffset>2247900</wp:posOffset>
                </wp:positionV>
                <wp:extent cx="6371590" cy="76282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762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B05E9" w14:textId="77F3FE2E" w:rsidR="00CD4477" w:rsidRPr="005B6BB8" w:rsidRDefault="00CD4477" w:rsidP="005B6B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Calibr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6BB8">
                              <w:rPr>
                                <w:rFonts w:eastAsia="Calibri" w:cs="Arial"/>
                                <w:b/>
                                <w:bCs/>
                                <w:sz w:val="32"/>
                                <w:szCs w:val="32"/>
                              </w:rPr>
                              <w:t>Guidelines</w:t>
                            </w:r>
                          </w:p>
                          <w:p w14:paraId="5C4E72DE" w14:textId="77777777" w:rsidR="00CD4477" w:rsidRPr="005B6BB8" w:rsidRDefault="00CD4477" w:rsidP="00156ACA">
                            <w:pPr>
                              <w:spacing w:after="0" w:line="240" w:lineRule="auto"/>
                              <w:ind w:right="558"/>
                              <w:rPr>
                                <w:rFonts w:eastAsia="Times New Roman" w:cs="Arial"/>
                              </w:rPr>
                            </w:pPr>
                          </w:p>
                          <w:p w14:paraId="62ED99FE" w14:textId="3D21B9AB" w:rsidR="00CD4477" w:rsidRPr="005B6BB8" w:rsidRDefault="005B6BB8" w:rsidP="007C214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5B6BB8">
                              <w:rPr>
                                <w:rFonts w:eastAsia="Times New Roman" w:cs="Arial"/>
                                <w:b/>
                              </w:rPr>
                              <w:t>Fife College Association is a membership of previous staff members who have a keen interest in supporting students and who are strong believers in the benefits of education. This Scholarship is t</w:t>
                            </w:r>
                            <w:r w:rsidRPr="005B6BB8">
                              <w:rPr>
                                <w:rFonts w:cs="Arial"/>
                                <w:b/>
                                <w:lang w:eastAsia="en-GB"/>
                              </w:rPr>
                              <w:t xml:space="preserve">o recognise the outstanding </w:t>
                            </w:r>
                            <w:r w:rsidRPr="005B6BB8">
                              <w:rPr>
                                <w:rFonts w:cs="Arial"/>
                                <w:b/>
                              </w:rPr>
                              <w:t>commitment and dedication to course studies.</w:t>
                            </w:r>
                          </w:p>
                          <w:p w14:paraId="4E0F90AF" w14:textId="77777777" w:rsidR="00CD4477" w:rsidRPr="005B6BB8" w:rsidRDefault="00CD4477" w:rsidP="007C2142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Arial"/>
                              </w:rPr>
                            </w:pPr>
                          </w:p>
                          <w:p w14:paraId="7B04FE0F" w14:textId="31D3D2CB" w:rsidR="00CD4477" w:rsidRPr="005B6BB8" w:rsidRDefault="00CD4477" w:rsidP="00156ACA">
                            <w:pPr>
                              <w:spacing w:after="0" w:line="240" w:lineRule="auto"/>
                            </w:pPr>
                            <w:r w:rsidRPr="005B6BB8">
                              <w:rPr>
                                <w:rFonts w:eastAsia="Calibri" w:cs="Arial"/>
                                <w:b/>
                              </w:rPr>
                              <w:t xml:space="preserve">Amount of Scholarship: </w:t>
                            </w:r>
                            <w:r w:rsidR="005B6BB8" w:rsidRPr="005B6BB8">
                              <w:t>Various amounts up to a total value of £500 - with £250 being a maximum award for any one individual</w:t>
                            </w:r>
                          </w:p>
                          <w:p w14:paraId="264A8FBD" w14:textId="77777777" w:rsidR="005B6BB8" w:rsidRPr="005B6BB8" w:rsidRDefault="005B6BB8" w:rsidP="00156ACA">
                            <w:pPr>
                              <w:spacing w:after="0" w:line="240" w:lineRule="auto"/>
                              <w:rPr>
                                <w:rFonts w:eastAsia="Calibri" w:cs="Arial"/>
                                <w:b/>
                              </w:rPr>
                            </w:pPr>
                          </w:p>
                          <w:p w14:paraId="2383CE64" w14:textId="54255E8B" w:rsidR="00DC659C" w:rsidRPr="00DC659C" w:rsidRDefault="00CD4477" w:rsidP="00DC659C">
                            <w:pPr>
                              <w:rPr>
                                <w:rFonts w:eastAsia="Calibri"/>
                                <w:b/>
                              </w:rPr>
                            </w:pPr>
                            <w:r w:rsidRPr="005B6BB8">
                              <w:rPr>
                                <w:rFonts w:eastAsia="Calibri"/>
                                <w:b/>
                              </w:rPr>
                              <w:t xml:space="preserve">Eligible Students: </w:t>
                            </w:r>
                            <w:r w:rsidRPr="005B6BB8">
                              <w:rPr>
                                <w:rFonts w:eastAsia="Calibri"/>
                              </w:rPr>
                              <w:t>Full-time students studying</w:t>
                            </w:r>
                            <w:r w:rsidR="005B6BB8" w:rsidRPr="005B6BB8">
                              <w:rPr>
                                <w:rFonts w:eastAsia="Calibri"/>
                              </w:rPr>
                              <w:t>:</w:t>
                            </w:r>
                            <w:r w:rsidR="007105B1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="00DC659C">
                              <w:rPr>
                                <w:rFonts w:eastAsia="Calibri"/>
                              </w:rPr>
                              <w:t xml:space="preserve">Certificate Access to Business, Hospitality and Tourism Level 4 </w:t>
                            </w:r>
                            <w:r w:rsidR="00DC659C">
                              <w:rPr>
                                <w:rFonts w:eastAsia="Arial" w:cs="Calibri"/>
                                <w:spacing w:val="2"/>
                              </w:rPr>
                              <w:t>(must have a keen interest in business</w:t>
                            </w:r>
                            <w:r w:rsidR="00DC659C">
                              <w:rPr>
                                <w:rFonts w:eastAsia="Calibri"/>
                              </w:rPr>
                              <w:t>; Intermediate Certificate Business; Advanced Certificate Enterprise and Business; HNC Business; and HND Business</w:t>
                            </w:r>
                          </w:p>
                          <w:p w14:paraId="60BB2A3C" w14:textId="419025C6" w:rsidR="00CD4477" w:rsidRPr="005B6BB8" w:rsidRDefault="00CD4477" w:rsidP="00DC659C">
                            <w:pPr>
                              <w:rPr>
                                <w:rFonts w:eastAsia="Calibri" w:cs="Arial"/>
                                <w:b/>
                              </w:rPr>
                            </w:pPr>
                            <w:r w:rsidRPr="005B6BB8">
                              <w:rPr>
                                <w:rFonts w:eastAsia="Calibri" w:cs="Arial"/>
                                <w:b/>
                              </w:rPr>
                              <w:t>The scholarships will be awarded on the following criteria:</w:t>
                            </w:r>
                          </w:p>
                          <w:p w14:paraId="075017D7" w14:textId="77777777" w:rsidR="00CD4477" w:rsidRPr="005B6BB8" w:rsidRDefault="00CD4477" w:rsidP="00156ACA">
                            <w:pPr>
                              <w:spacing w:after="0" w:line="240" w:lineRule="auto"/>
                              <w:rPr>
                                <w:rFonts w:eastAsia="Calibri" w:cs="Arial"/>
                                <w:b/>
                              </w:rPr>
                            </w:pPr>
                          </w:p>
                          <w:p w14:paraId="26AF56FE" w14:textId="77777777" w:rsidR="00CD4477" w:rsidRPr="005B6BB8" w:rsidRDefault="00CD4477" w:rsidP="00156AC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Calibri" w:cs="Arial"/>
                              </w:rPr>
                            </w:pPr>
                            <w:r w:rsidRPr="005B6BB8">
                              <w:rPr>
                                <w:rFonts w:eastAsia="Calibri" w:cs="Arial"/>
                                <w:b/>
                                <w:bCs/>
                              </w:rPr>
                              <w:t>Commitment and Academic Performance</w:t>
                            </w:r>
                            <w:r w:rsidRPr="005B6BB8">
                              <w:rPr>
                                <w:rFonts w:eastAsia="Calibri" w:cs="Arial"/>
                              </w:rPr>
                              <w:t xml:space="preserve"> </w:t>
                            </w:r>
                          </w:p>
                          <w:p w14:paraId="2FA9177B" w14:textId="77777777" w:rsidR="00CD4477" w:rsidRDefault="00CD4477" w:rsidP="00156ACA">
                            <w:pPr>
                              <w:spacing w:after="0" w:line="240" w:lineRule="auto"/>
                              <w:rPr>
                                <w:rFonts w:eastAsia="Calibri" w:cs="Arial"/>
                              </w:rPr>
                            </w:pPr>
                            <w:r w:rsidRPr="005B6BB8">
                              <w:rPr>
                                <w:rFonts w:eastAsia="Calibri" w:cs="Arial"/>
                              </w:rPr>
                              <w:t xml:space="preserve">      You must be:</w:t>
                            </w:r>
                          </w:p>
                          <w:p w14:paraId="0BEED322" w14:textId="77777777" w:rsidR="005B6BB8" w:rsidRPr="00CC4F31" w:rsidRDefault="005B6BB8" w:rsidP="005B6BB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CC4F31">
                              <w:rPr>
                                <w:rFonts w:asciiTheme="minorHAnsi" w:hAnsiTheme="minorHAnsi"/>
                              </w:rPr>
                              <w:t>Able to demonstrate commitment and dedication to course within chosen vocational field</w:t>
                            </w:r>
                          </w:p>
                          <w:p w14:paraId="4A8CA8CC" w14:textId="4762882D" w:rsidR="00CC4F31" w:rsidRPr="00CC4F31" w:rsidRDefault="00CC4F31" w:rsidP="00CC4F31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rFonts w:eastAsia="Arial" w:cs="Calibri"/>
                              </w:rPr>
                            </w:pPr>
                            <w:r w:rsidRPr="00CC4F31">
                              <w:rPr>
                                <w:rFonts w:eastAsia="Arial" w:cs="Calibri"/>
                              </w:rPr>
                              <w:t xml:space="preserve"> 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ab/>
                              <w:t>Able to demonstrate h</w:t>
                            </w:r>
                            <w:r w:rsidRPr="00CC4F31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CC4F31">
                              <w:rPr>
                                <w:rFonts w:eastAsia="Arial" w:cs="Calibri"/>
                                <w:spacing w:val="2"/>
                              </w:rPr>
                              <w:t>g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h</w:t>
                            </w:r>
                            <w:r w:rsidRPr="00CC4F31">
                              <w:rPr>
                                <w:rFonts w:eastAsia="Arial" w:cs="Calibri"/>
                                <w:spacing w:val="-2"/>
                              </w:rPr>
                              <w:t xml:space="preserve"> s</w:t>
                            </w:r>
                            <w:r w:rsidRPr="00CC4F31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CC4F31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d</w:t>
                            </w:r>
                            <w:r w:rsidRPr="00CC4F31">
                              <w:rPr>
                                <w:rFonts w:eastAsia="Arial" w:cs="Calibri"/>
                                <w:spacing w:val="-3"/>
                              </w:rPr>
                              <w:t>a</w:t>
                            </w:r>
                            <w:r w:rsidRPr="00CC4F31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 xml:space="preserve">ds </w:t>
                            </w:r>
                            <w:r w:rsidRPr="00CC4F31">
                              <w:rPr>
                                <w:rFonts w:eastAsia="Arial" w:cs="Calibri"/>
                                <w:spacing w:val="-2"/>
                              </w:rPr>
                              <w:t>o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f</w:t>
                            </w:r>
                            <w:r w:rsidRPr="00CC4F31">
                              <w:rPr>
                                <w:rFonts w:eastAsia="Arial" w:cs="Calibri"/>
                                <w:spacing w:val="2"/>
                              </w:rPr>
                              <w:t xml:space="preserve"> effort in 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ac</w:t>
                            </w:r>
                            <w:r w:rsidRPr="00CC4F31">
                              <w:rPr>
                                <w:rFonts w:eastAsia="Arial" w:cs="Calibri"/>
                                <w:spacing w:val="-1"/>
                              </w:rPr>
                              <w:t>a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d</w:t>
                            </w:r>
                            <w:r w:rsidRPr="00CC4F31">
                              <w:rPr>
                                <w:rFonts w:eastAsia="Arial" w:cs="Calibri"/>
                                <w:spacing w:val="-3"/>
                              </w:rPr>
                              <w:t>e</w:t>
                            </w:r>
                            <w:r w:rsidRPr="00CC4F31">
                              <w:rPr>
                                <w:rFonts w:eastAsia="Arial" w:cs="Calibri"/>
                                <w:spacing w:val="1"/>
                              </w:rPr>
                              <w:t>m</w:t>
                            </w:r>
                            <w:r w:rsidRPr="00CC4F31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c</w:t>
                            </w:r>
                            <w:r w:rsidRPr="00CC4F31">
                              <w:rPr>
                                <w:rFonts w:eastAsia="Arial" w:cs="Calibri"/>
                                <w:spacing w:val="1"/>
                              </w:rPr>
                              <w:t xml:space="preserve"> 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CC4F31">
                              <w:rPr>
                                <w:rFonts w:eastAsia="Arial" w:cs="Calibri"/>
                                <w:spacing w:val="-3"/>
                              </w:rPr>
                              <w:t>e</w:t>
                            </w:r>
                            <w:r w:rsidRPr="00CC4F31">
                              <w:rPr>
                                <w:rFonts w:eastAsia="Arial" w:cs="Calibri"/>
                                <w:spacing w:val="-2"/>
                              </w:rPr>
                              <w:t>r</w:t>
                            </w:r>
                            <w:r w:rsidRPr="00CC4F31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CC4F31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CC4F31">
                              <w:rPr>
                                <w:rFonts w:eastAsia="Arial" w:cs="Calibri"/>
                                <w:spacing w:val="-2"/>
                              </w:rPr>
                              <w:t>rm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CC4F31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 xml:space="preserve">ce in </w:t>
                            </w:r>
                            <w:r w:rsidRPr="00CC4F31">
                              <w:rPr>
                                <w:rFonts w:eastAsia="Arial" w:cs="Calibri"/>
                                <w:spacing w:val="-2"/>
                              </w:rPr>
                              <w:t>y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o</w:t>
                            </w:r>
                            <w:r w:rsidRPr="00CC4F31">
                              <w:rPr>
                                <w:rFonts w:eastAsia="Arial" w:cs="Calibri"/>
                                <w:spacing w:val="-1"/>
                              </w:rPr>
                              <w:t>u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r</w:t>
                            </w:r>
                            <w:r w:rsidRPr="00CC4F31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co</w:t>
                            </w:r>
                            <w:r w:rsidRPr="00CC4F31">
                              <w:rPr>
                                <w:rFonts w:eastAsia="Arial" w:cs="Calibri"/>
                                <w:spacing w:val="-3"/>
                              </w:rPr>
                              <w:t>u</w:t>
                            </w:r>
                            <w:r w:rsidRPr="00CC4F31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 xml:space="preserve">se </w:t>
                            </w:r>
                            <w:r w:rsidRPr="00CC4F31">
                              <w:rPr>
                                <w:rFonts w:eastAsia="Arial" w:cs="Calibri"/>
                                <w:spacing w:val="-3"/>
                              </w:rPr>
                              <w:t>w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o</w:t>
                            </w:r>
                            <w:r w:rsidRPr="00CC4F31">
                              <w:rPr>
                                <w:rFonts w:eastAsia="Arial" w:cs="Calibri"/>
                                <w:spacing w:val="-2"/>
                              </w:rPr>
                              <w:t>r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k</w:t>
                            </w:r>
                          </w:p>
                          <w:p w14:paraId="33B3ADCF" w14:textId="77777777" w:rsidR="005B6BB8" w:rsidRPr="00CC4F31" w:rsidRDefault="005B6BB8" w:rsidP="005B6BB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CC4F31">
                              <w:rPr>
                                <w:rFonts w:asciiTheme="minorHAnsi" w:hAnsiTheme="minorHAnsi"/>
                              </w:rPr>
                              <w:t>Able to demonstrate high</w:t>
                            </w:r>
                            <w:r w:rsidRPr="00CC4F31">
                              <w:rPr>
                                <w:rFonts w:asciiTheme="minorHAnsi" w:hAnsiTheme="minorHAnsi"/>
                                <w:spacing w:val="-13"/>
                              </w:rPr>
                              <w:t xml:space="preserve"> levels of </w:t>
                            </w:r>
                            <w:r w:rsidRPr="00CC4F31">
                              <w:rPr>
                                <w:rFonts w:asciiTheme="minorHAnsi" w:hAnsiTheme="minorHAnsi"/>
                              </w:rPr>
                              <w:t>attendance</w:t>
                            </w:r>
                          </w:p>
                          <w:p w14:paraId="63E69906" w14:textId="77777777" w:rsidR="005B6BB8" w:rsidRPr="00CC4F31" w:rsidRDefault="005B6BB8" w:rsidP="005B6BB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0"/>
                              </w:tabs>
                              <w:rPr>
                                <w:rFonts w:asciiTheme="minorHAnsi" w:eastAsia="Calibri" w:hAnsiTheme="minorHAnsi"/>
                              </w:rPr>
                            </w:pPr>
                            <w:r w:rsidRPr="00CC4F31">
                              <w:rPr>
                                <w:rFonts w:asciiTheme="minorHAnsi" w:hAnsiTheme="minorHAnsi"/>
                              </w:rPr>
                              <w:t>Demonstrate qualifications are enhancing career prospects within</w:t>
                            </w:r>
                            <w:r w:rsidRPr="00CC4F31">
                              <w:rPr>
                                <w:rFonts w:asciiTheme="minorHAnsi" w:hAnsiTheme="minorHAnsi"/>
                                <w:spacing w:val="-11"/>
                              </w:rPr>
                              <w:t xml:space="preserve"> </w:t>
                            </w:r>
                            <w:r w:rsidRPr="00CC4F31">
                              <w:rPr>
                                <w:rFonts w:asciiTheme="minorHAnsi" w:hAnsiTheme="minorHAnsi"/>
                              </w:rPr>
                              <w:t>industry</w:t>
                            </w:r>
                          </w:p>
                          <w:p w14:paraId="54F0548A" w14:textId="77777777" w:rsidR="005B6BB8" w:rsidRPr="005B6BB8" w:rsidRDefault="005B6BB8" w:rsidP="005B6BB8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720" w:firstLine="0"/>
                              <w:rPr>
                                <w:rFonts w:asciiTheme="minorHAnsi" w:eastAsia="Calibri" w:hAnsiTheme="minorHAnsi"/>
                              </w:rPr>
                            </w:pPr>
                          </w:p>
                          <w:p w14:paraId="71DE5F09" w14:textId="3B08184A" w:rsidR="00DC659C" w:rsidRPr="00C142D3" w:rsidRDefault="00DC659C" w:rsidP="00DC659C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 xml:space="preserve">2. </w:t>
                            </w:r>
                            <w:r w:rsidRPr="00C142D3">
                              <w:rPr>
                                <w:rFonts w:cs="Calibri"/>
                                <w:b/>
                                <w:bCs/>
                              </w:rPr>
                              <w:t>Financial Need</w:t>
                            </w:r>
                          </w:p>
                          <w:p w14:paraId="7AF0E011" w14:textId="77777777" w:rsidR="00DC659C" w:rsidRPr="002C1681" w:rsidRDefault="00DC659C" w:rsidP="00DC659C">
                            <w:pPr>
                              <w:spacing w:after="0" w:line="240" w:lineRule="auto"/>
                              <w:ind w:left="110"/>
                              <w:rPr>
                                <w:rFonts w:cs="Calibri"/>
                              </w:rPr>
                            </w:pPr>
                            <w:r w:rsidRPr="002C1681">
                              <w:rPr>
                                <w:rFonts w:cs="Calibri"/>
                              </w:rPr>
                              <w:t xml:space="preserve">You will be expected to show how you would benefit from this financial award.  We understand that students incur debt as part of student life; however, student scholarships are not intended to be used to pay off debts but are intended to assist with the purchase of materials and equipment </w:t>
                            </w:r>
                            <w:proofErr w:type="spellStart"/>
                            <w:r>
                              <w:rPr>
                                <w:rFonts w:cs="Calibri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2C1681">
                              <w:rPr>
                                <w:rFonts w:cs="Calibri"/>
                              </w:rPr>
                              <w:t>to help you in your studies.  Please bear this in mind.</w:t>
                            </w:r>
                          </w:p>
                          <w:p w14:paraId="05D0D980" w14:textId="77777777" w:rsidR="00DC659C" w:rsidRPr="00C142D3" w:rsidRDefault="00DC659C" w:rsidP="00DC659C">
                            <w:pPr>
                              <w:tabs>
                                <w:tab w:val="left" w:pos="283"/>
                              </w:tabs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3834B793" w14:textId="68C7A59F" w:rsidR="00DC659C" w:rsidRPr="00C142D3" w:rsidRDefault="00DC659C" w:rsidP="00DC659C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 xml:space="preserve">3. </w:t>
                            </w:r>
                            <w:r w:rsidRPr="00C142D3">
                              <w:rPr>
                                <w:rFonts w:cs="Calibri"/>
                                <w:b/>
                                <w:bCs/>
                              </w:rPr>
                              <w:t>Application Procedure</w:t>
                            </w:r>
                          </w:p>
                          <w:p w14:paraId="48808C16" w14:textId="7BB08826" w:rsidR="00D97F58" w:rsidRPr="003660C6" w:rsidRDefault="00D97F58" w:rsidP="00D97F58">
                            <w:pPr>
                              <w:spacing w:before="1" w:line="240" w:lineRule="auto"/>
                              <w:ind w:left="142" w:right="81"/>
                              <w:jc w:val="both"/>
                              <w:rPr>
                                <w:rFonts w:eastAsia="Arial" w:cs="Calibri"/>
                              </w:rPr>
                            </w:pP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pli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cati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m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 a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v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b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 on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r </w:t>
                            </w:r>
                            <w:hyperlink r:id="rId9">
                              <w:r w:rsidRPr="003660C6">
                                <w:rPr>
                                  <w:rFonts w:eastAsia="Arial" w:cs="Calibri"/>
                                  <w:spacing w:val="-3"/>
                                </w:rPr>
                                <w:t>w</w:t>
                              </w:r>
                              <w:r w:rsidRPr="003660C6">
                                <w:rPr>
                                  <w:rFonts w:eastAsia="Arial" w:cs="Calibri"/>
                                </w:rPr>
                                <w:t>e</w:t>
                              </w:r>
                              <w:r w:rsidRPr="003660C6">
                                <w:rPr>
                                  <w:rFonts w:eastAsia="Arial" w:cs="Calibri"/>
                                  <w:spacing w:val="-1"/>
                                </w:rPr>
                                <w:t>b</w:t>
                              </w:r>
                              <w:r w:rsidRPr="003660C6">
                                <w:rPr>
                                  <w:rFonts w:eastAsia="Arial" w:cs="Calibri"/>
                                </w:rPr>
                                <w:t>s</w:t>
                              </w:r>
                              <w:r w:rsidRPr="003660C6">
                                <w:rPr>
                                  <w:rFonts w:eastAsia="Arial" w:cs="Calibri"/>
                                  <w:spacing w:val="-1"/>
                                </w:rPr>
                                <w:t>i</w:t>
                              </w:r>
                              <w:r w:rsidRPr="003660C6">
                                <w:rPr>
                                  <w:rFonts w:eastAsia="Arial" w:cs="Calibri"/>
                                  <w:spacing w:val="1"/>
                                </w:rPr>
                                <w:t>t</w:t>
                              </w:r>
                              <w:r w:rsidRPr="003660C6">
                                <w:rPr>
                                  <w:rFonts w:eastAsia="Arial" w:cs="Calibri"/>
                                </w:rPr>
                                <w:t>e.</w:t>
                              </w:r>
                            </w:hyperlink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t 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m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t 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h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 comp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ete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he</w:t>
                            </w:r>
                            <w:r w:rsidRPr="003660C6">
                              <w:rPr>
                                <w:rFonts w:eastAsia="Arial" w:cs="Calibri"/>
                                <w:spacing w:val="-4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m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y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d e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x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n cl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y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w</w:t>
                            </w:r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>h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y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h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y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sh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d be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co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d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ed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Calibri"/>
                              </w:rPr>
                              <w:t xml:space="preserve">a Fife College Association Business Studies 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ch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ol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arsh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p. 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h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rt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ed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d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w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l be 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v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ed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o an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i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m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al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nte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v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-4"/>
                              </w:rPr>
                              <w:t>w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. </w:t>
                            </w:r>
                            <w:r w:rsidRPr="003660C6">
                              <w:rPr>
                                <w:rFonts w:eastAsia="Arial" w:cs="Calibri"/>
                                <w:spacing w:val="4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c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ul 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w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l be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>q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ed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be 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h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graph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d 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t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he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es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nt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n 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h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ei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r a</w:t>
                            </w:r>
                            <w:r w:rsidRPr="003660C6">
                              <w:rPr>
                                <w:rFonts w:eastAsia="Arial" w:cs="Calibri"/>
                                <w:spacing w:val="-4"/>
                              </w:rPr>
                              <w:t>w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ard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b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y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ses. </w:t>
                            </w:r>
                            <w:r>
                              <w:rPr>
                                <w:rFonts w:eastAsia="Arial" w:cs="Calibri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ces</w:t>
                            </w:r>
                            <w:r w:rsidRPr="003660C6">
                              <w:rPr>
                                <w:rFonts w:eastAsia="Arial" w:cs="Calibri"/>
                                <w:spacing w:val="-4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fr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om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a relevant</w:t>
                            </w:r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C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ur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cu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um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Manager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w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l be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q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d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.</w:t>
                            </w:r>
                          </w:p>
                          <w:p w14:paraId="4EE6AB9B" w14:textId="77777777" w:rsidR="00CD4477" w:rsidRPr="005B6BB8" w:rsidRDefault="00CD4477" w:rsidP="007C2142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43B0B790" w14:textId="3A801621" w:rsidR="00CC4F31" w:rsidRPr="009F27CD" w:rsidRDefault="00CC4F31" w:rsidP="00CC4F31">
                            <w:pPr>
                              <w:spacing w:after="0" w:line="240" w:lineRule="auto"/>
                              <w:ind w:right="412"/>
                              <w:jc w:val="center"/>
                              <w:rPr>
                                <w:rFonts w:eastAsia="Arial" w:cstheme="minorHAnsi"/>
                                <w:b/>
                                <w:spacing w:val="-3"/>
                              </w:rPr>
                            </w:pPr>
                            <w:r w:rsidRPr="009F27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The closing date for applications is </w:t>
                            </w:r>
                            <w:r w:rsidR="000E1B4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="000E1B41" w:rsidRPr="000E1B4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E1B4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February 2019 at 12 noon</w:t>
                            </w:r>
                            <w:r w:rsidRPr="009F27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. Please ensure that all contact details are filled in correctly and send your application to </w:t>
                            </w:r>
                            <w:hyperlink r:id="rId10">
                              <w:r w:rsidRPr="009F27CD">
                                <w:rPr>
                                  <w:rFonts w:cstheme="minorHAnsi"/>
                                  <w:b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scholarships@fife.ac.uk</w:t>
                              </w:r>
                            </w:hyperlink>
                            <w:r w:rsidRPr="009F27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 Alternatively you can hand it into a College reception addressed to Gaynor Jamieson, Trust Fundraiser at Fife College.  All applications must be received within the closing date to be considered.</w:t>
                            </w:r>
                          </w:p>
                          <w:p w14:paraId="053EB750" w14:textId="77777777" w:rsidR="00CD4477" w:rsidRPr="00156ACA" w:rsidRDefault="00CD4477" w:rsidP="00156ACA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808080"/>
                                <w:sz w:val="4"/>
                                <w:szCs w:val="4"/>
                              </w:rPr>
                            </w:pPr>
                          </w:p>
                          <w:p w14:paraId="6D7EFA4F" w14:textId="77777777" w:rsidR="00CC4F31" w:rsidRDefault="00CC4F31" w:rsidP="00156AC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10364E75" w14:textId="1177C70D" w:rsidR="00CD4477" w:rsidRDefault="00CD4477" w:rsidP="00156AC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56ACA"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  <w:t>The Adam Smith Enterprise and Education Foundation is a recognised charity in Scotland.</w:t>
                            </w:r>
                            <w:r w:rsidR="00C238C4"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56ACA"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Scottish Charity Number </w:t>
                            </w:r>
                            <w:r w:rsidRPr="00156ACA">
                              <w:rPr>
                                <w:rFonts w:ascii="Arial" w:eastAsia="Calibri" w:hAnsi="Arial" w:cs="Arial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SC027103</w:t>
                            </w:r>
                            <w:r w:rsidR="00C238C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BE168A0" w14:textId="3B1BFA0A" w:rsidR="00C238C4" w:rsidRPr="00156ACA" w:rsidRDefault="00C238C4" w:rsidP="00156AC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3B5433F0" wp14:editId="28596404">
                                  <wp:extent cx="931653" cy="293570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807" cy="293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1B127EFD" w14:textId="77777777" w:rsidR="00CD4477" w:rsidRPr="000156C1" w:rsidRDefault="00CD44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0.25pt;margin-top:177pt;width:501.7pt;height:60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9MhwIAABc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" stroked="f">
                <v:textbox>
                  <w:txbxContent>
                    <w:p w14:paraId="1DEB05E9" w14:textId="77F3FE2E" w:rsidR="00CD4477" w:rsidRPr="005B6BB8" w:rsidRDefault="00CD4477" w:rsidP="005B6B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Calibr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B6BB8">
                        <w:rPr>
                          <w:rFonts w:eastAsia="Calibri" w:cs="Arial"/>
                          <w:b/>
                          <w:bCs/>
                          <w:sz w:val="32"/>
                          <w:szCs w:val="32"/>
                        </w:rPr>
                        <w:t>Guidelines</w:t>
                      </w:r>
                    </w:p>
                    <w:p w14:paraId="5C4E72DE" w14:textId="77777777" w:rsidR="00CD4477" w:rsidRPr="005B6BB8" w:rsidRDefault="00CD4477" w:rsidP="00156ACA">
                      <w:pPr>
                        <w:spacing w:after="0" w:line="240" w:lineRule="auto"/>
                        <w:ind w:right="558"/>
                        <w:rPr>
                          <w:rFonts w:eastAsia="Times New Roman" w:cs="Arial"/>
                        </w:rPr>
                      </w:pPr>
                    </w:p>
                    <w:p w14:paraId="62ED99FE" w14:textId="3D21B9AB" w:rsidR="00CD4477" w:rsidRPr="005B6BB8" w:rsidRDefault="005B6BB8" w:rsidP="007C2142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</w:rPr>
                      </w:pPr>
                      <w:r w:rsidRPr="005B6BB8">
                        <w:rPr>
                          <w:rFonts w:eastAsia="Times New Roman" w:cs="Arial"/>
                          <w:b/>
                        </w:rPr>
                        <w:t>Fife College Association is a membership of previous staff members who have a keen interest in supporting students and who are strong believers in the benefits of education. This Scholarship is t</w:t>
                      </w:r>
                      <w:r w:rsidRPr="005B6BB8">
                        <w:rPr>
                          <w:rFonts w:cs="Arial"/>
                          <w:b/>
                          <w:lang w:eastAsia="en-GB"/>
                        </w:rPr>
                        <w:t xml:space="preserve">o recognise the outstanding </w:t>
                      </w:r>
                      <w:r w:rsidRPr="005B6BB8">
                        <w:rPr>
                          <w:rFonts w:cs="Arial"/>
                          <w:b/>
                        </w:rPr>
                        <w:t>commitment and dedication to course studies.</w:t>
                      </w:r>
                    </w:p>
                    <w:p w14:paraId="4E0F90AF" w14:textId="77777777" w:rsidR="00CD4477" w:rsidRPr="005B6BB8" w:rsidRDefault="00CD4477" w:rsidP="007C2142">
                      <w:pPr>
                        <w:spacing w:after="0" w:line="240" w:lineRule="auto"/>
                        <w:jc w:val="center"/>
                        <w:rPr>
                          <w:rFonts w:eastAsia="Calibri" w:cs="Arial"/>
                        </w:rPr>
                      </w:pPr>
                    </w:p>
                    <w:p w14:paraId="7B04FE0F" w14:textId="31D3D2CB" w:rsidR="00CD4477" w:rsidRPr="005B6BB8" w:rsidRDefault="00CD4477" w:rsidP="00156ACA">
                      <w:pPr>
                        <w:spacing w:after="0" w:line="240" w:lineRule="auto"/>
                      </w:pPr>
                      <w:r w:rsidRPr="005B6BB8">
                        <w:rPr>
                          <w:rFonts w:eastAsia="Calibri" w:cs="Arial"/>
                          <w:b/>
                        </w:rPr>
                        <w:t xml:space="preserve">Amount of Scholarship: </w:t>
                      </w:r>
                      <w:r w:rsidR="005B6BB8" w:rsidRPr="005B6BB8">
                        <w:t>Various amounts up to a total value of £500 - with £250 being a maximum award for any one individual</w:t>
                      </w:r>
                    </w:p>
                    <w:p w14:paraId="264A8FBD" w14:textId="77777777" w:rsidR="005B6BB8" w:rsidRPr="005B6BB8" w:rsidRDefault="005B6BB8" w:rsidP="00156ACA">
                      <w:pPr>
                        <w:spacing w:after="0" w:line="240" w:lineRule="auto"/>
                        <w:rPr>
                          <w:rFonts w:eastAsia="Calibri" w:cs="Arial"/>
                          <w:b/>
                        </w:rPr>
                      </w:pPr>
                    </w:p>
                    <w:p w14:paraId="2383CE64" w14:textId="54255E8B" w:rsidR="00DC659C" w:rsidRPr="00DC659C" w:rsidRDefault="00CD4477" w:rsidP="00DC659C">
                      <w:pPr>
                        <w:rPr>
                          <w:rFonts w:eastAsia="Calibri"/>
                          <w:b/>
                        </w:rPr>
                      </w:pPr>
                      <w:r w:rsidRPr="005B6BB8">
                        <w:rPr>
                          <w:rFonts w:eastAsia="Calibri"/>
                          <w:b/>
                        </w:rPr>
                        <w:t xml:space="preserve">Eligible Students: </w:t>
                      </w:r>
                      <w:r w:rsidRPr="005B6BB8">
                        <w:rPr>
                          <w:rFonts w:eastAsia="Calibri"/>
                        </w:rPr>
                        <w:t>Full-time students studying</w:t>
                      </w:r>
                      <w:r w:rsidR="005B6BB8" w:rsidRPr="005B6BB8">
                        <w:rPr>
                          <w:rFonts w:eastAsia="Calibri"/>
                        </w:rPr>
                        <w:t>:</w:t>
                      </w:r>
                      <w:r w:rsidR="007105B1">
                        <w:rPr>
                          <w:rFonts w:eastAsia="Calibri"/>
                        </w:rPr>
                        <w:t xml:space="preserve"> </w:t>
                      </w:r>
                      <w:r w:rsidR="00DC659C">
                        <w:rPr>
                          <w:rFonts w:eastAsia="Calibri"/>
                        </w:rPr>
                        <w:t xml:space="preserve">Certificate Access to Business, Hospitality and Tourism Level 4 </w:t>
                      </w:r>
                      <w:r w:rsidR="00DC659C">
                        <w:rPr>
                          <w:rFonts w:eastAsia="Arial" w:cs="Calibri"/>
                          <w:spacing w:val="2"/>
                        </w:rPr>
                        <w:t>(must have a keen interest in business</w:t>
                      </w:r>
                      <w:r w:rsidR="00DC659C">
                        <w:rPr>
                          <w:rFonts w:eastAsia="Calibri"/>
                        </w:rPr>
                        <w:t>; Intermediate Certificate Business; Advanced Certificate Enterprise and Business; HNC Business; and HND Business</w:t>
                      </w:r>
                    </w:p>
                    <w:p w14:paraId="60BB2A3C" w14:textId="419025C6" w:rsidR="00CD4477" w:rsidRPr="005B6BB8" w:rsidRDefault="00CD4477" w:rsidP="00DC659C">
                      <w:pPr>
                        <w:rPr>
                          <w:rFonts w:eastAsia="Calibri" w:cs="Arial"/>
                          <w:b/>
                        </w:rPr>
                      </w:pPr>
                      <w:r w:rsidRPr="005B6BB8">
                        <w:rPr>
                          <w:rFonts w:eastAsia="Calibri" w:cs="Arial"/>
                          <w:b/>
                        </w:rPr>
                        <w:t>The scholarships will be awarded on the following criteria:</w:t>
                      </w:r>
                    </w:p>
                    <w:p w14:paraId="075017D7" w14:textId="77777777" w:rsidR="00CD4477" w:rsidRPr="005B6BB8" w:rsidRDefault="00CD4477" w:rsidP="00156ACA">
                      <w:pPr>
                        <w:spacing w:after="0" w:line="240" w:lineRule="auto"/>
                        <w:rPr>
                          <w:rFonts w:eastAsia="Calibri" w:cs="Arial"/>
                          <w:b/>
                        </w:rPr>
                      </w:pPr>
                    </w:p>
                    <w:p w14:paraId="26AF56FE" w14:textId="77777777" w:rsidR="00CD4477" w:rsidRPr="005B6BB8" w:rsidRDefault="00CD4477" w:rsidP="00156AC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Calibri" w:cs="Arial"/>
                        </w:rPr>
                      </w:pPr>
                      <w:r w:rsidRPr="005B6BB8">
                        <w:rPr>
                          <w:rFonts w:eastAsia="Calibri" w:cs="Arial"/>
                          <w:b/>
                          <w:bCs/>
                        </w:rPr>
                        <w:t>Commitment and Academic Performance</w:t>
                      </w:r>
                      <w:r w:rsidRPr="005B6BB8">
                        <w:rPr>
                          <w:rFonts w:eastAsia="Calibri" w:cs="Arial"/>
                        </w:rPr>
                        <w:t xml:space="preserve"> </w:t>
                      </w:r>
                    </w:p>
                    <w:p w14:paraId="2FA9177B" w14:textId="77777777" w:rsidR="00CD4477" w:rsidRDefault="00CD4477" w:rsidP="00156ACA">
                      <w:pPr>
                        <w:spacing w:after="0" w:line="240" w:lineRule="auto"/>
                        <w:rPr>
                          <w:rFonts w:eastAsia="Calibri" w:cs="Arial"/>
                        </w:rPr>
                      </w:pPr>
                      <w:r w:rsidRPr="005B6BB8">
                        <w:rPr>
                          <w:rFonts w:eastAsia="Calibri" w:cs="Arial"/>
                        </w:rPr>
                        <w:t xml:space="preserve">      You must be:</w:t>
                      </w:r>
                    </w:p>
                    <w:p w14:paraId="0BEED322" w14:textId="77777777" w:rsidR="005B6BB8" w:rsidRPr="00CC4F31" w:rsidRDefault="005B6BB8" w:rsidP="005B6BB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0"/>
                        </w:tabs>
                        <w:rPr>
                          <w:rFonts w:asciiTheme="minorHAnsi" w:hAnsiTheme="minorHAnsi"/>
                        </w:rPr>
                      </w:pPr>
                      <w:r w:rsidRPr="00CC4F31">
                        <w:rPr>
                          <w:rFonts w:asciiTheme="minorHAnsi" w:hAnsiTheme="minorHAnsi"/>
                        </w:rPr>
                        <w:t>Able to demonstrate commitment and dedication to course within chosen vocational field</w:t>
                      </w:r>
                    </w:p>
                    <w:p w14:paraId="4A8CA8CC" w14:textId="4762882D" w:rsidR="00CC4F31" w:rsidRPr="00CC4F31" w:rsidRDefault="00CC4F31" w:rsidP="00CC4F31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567"/>
                        </w:tabs>
                        <w:spacing w:after="0" w:line="240" w:lineRule="auto"/>
                        <w:rPr>
                          <w:rFonts w:eastAsia="Arial" w:cs="Calibri"/>
                        </w:rPr>
                      </w:pPr>
                      <w:r w:rsidRPr="00CC4F31">
                        <w:rPr>
                          <w:rFonts w:eastAsia="Arial" w:cs="Calibri"/>
                        </w:rPr>
                        <w:t xml:space="preserve"> </w:t>
                      </w:r>
                      <w:r w:rsidRPr="00CC4F31">
                        <w:rPr>
                          <w:rFonts w:eastAsia="Arial" w:cs="Calibri"/>
                        </w:rPr>
                        <w:tab/>
                        <w:t>Able to demonstrate h</w:t>
                      </w:r>
                      <w:r w:rsidRPr="00CC4F31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CC4F31">
                        <w:rPr>
                          <w:rFonts w:eastAsia="Arial" w:cs="Calibri"/>
                          <w:spacing w:val="2"/>
                        </w:rPr>
                        <w:t>g</w:t>
                      </w:r>
                      <w:r w:rsidRPr="00CC4F31">
                        <w:rPr>
                          <w:rFonts w:eastAsia="Arial" w:cs="Calibri"/>
                        </w:rPr>
                        <w:t>h</w:t>
                      </w:r>
                      <w:r w:rsidRPr="00CC4F31">
                        <w:rPr>
                          <w:rFonts w:eastAsia="Arial" w:cs="Calibri"/>
                          <w:spacing w:val="-2"/>
                        </w:rPr>
                        <w:t xml:space="preserve"> s</w:t>
                      </w:r>
                      <w:r w:rsidRPr="00CC4F31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CC4F31">
                        <w:rPr>
                          <w:rFonts w:eastAsia="Arial" w:cs="Calibri"/>
                        </w:rPr>
                        <w:t>a</w:t>
                      </w:r>
                      <w:r w:rsidRPr="00CC4F31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CC4F31">
                        <w:rPr>
                          <w:rFonts w:eastAsia="Arial" w:cs="Calibri"/>
                        </w:rPr>
                        <w:t>d</w:t>
                      </w:r>
                      <w:r w:rsidRPr="00CC4F31">
                        <w:rPr>
                          <w:rFonts w:eastAsia="Arial" w:cs="Calibri"/>
                          <w:spacing w:val="-3"/>
                        </w:rPr>
                        <w:t>a</w:t>
                      </w:r>
                      <w:r w:rsidRPr="00CC4F31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CC4F31">
                        <w:rPr>
                          <w:rFonts w:eastAsia="Arial" w:cs="Calibri"/>
                        </w:rPr>
                        <w:t xml:space="preserve">ds </w:t>
                      </w:r>
                      <w:r w:rsidRPr="00CC4F31">
                        <w:rPr>
                          <w:rFonts w:eastAsia="Arial" w:cs="Calibri"/>
                          <w:spacing w:val="-2"/>
                        </w:rPr>
                        <w:t>o</w:t>
                      </w:r>
                      <w:r w:rsidRPr="00CC4F31">
                        <w:rPr>
                          <w:rFonts w:eastAsia="Arial" w:cs="Calibri"/>
                        </w:rPr>
                        <w:t>f</w:t>
                      </w:r>
                      <w:r w:rsidRPr="00CC4F31">
                        <w:rPr>
                          <w:rFonts w:eastAsia="Arial" w:cs="Calibri"/>
                          <w:spacing w:val="2"/>
                        </w:rPr>
                        <w:t xml:space="preserve"> effort in </w:t>
                      </w:r>
                      <w:r w:rsidRPr="00CC4F31">
                        <w:rPr>
                          <w:rFonts w:eastAsia="Arial" w:cs="Calibri"/>
                        </w:rPr>
                        <w:t>ac</w:t>
                      </w:r>
                      <w:r w:rsidRPr="00CC4F31">
                        <w:rPr>
                          <w:rFonts w:eastAsia="Arial" w:cs="Calibri"/>
                          <w:spacing w:val="-1"/>
                        </w:rPr>
                        <w:t>a</w:t>
                      </w:r>
                      <w:r w:rsidRPr="00CC4F31">
                        <w:rPr>
                          <w:rFonts w:eastAsia="Arial" w:cs="Calibri"/>
                        </w:rPr>
                        <w:t>d</w:t>
                      </w:r>
                      <w:r w:rsidRPr="00CC4F31">
                        <w:rPr>
                          <w:rFonts w:eastAsia="Arial" w:cs="Calibri"/>
                          <w:spacing w:val="-3"/>
                        </w:rPr>
                        <w:t>e</w:t>
                      </w:r>
                      <w:r w:rsidRPr="00CC4F31">
                        <w:rPr>
                          <w:rFonts w:eastAsia="Arial" w:cs="Calibri"/>
                          <w:spacing w:val="1"/>
                        </w:rPr>
                        <w:t>m</w:t>
                      </w:r>
                      <w:r w:rsidRPr="00CC4F31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CC4F31">
                        <w:rPr>
                          <w:rFonts w:eastAsia="Arial" w:cs="Calibri"/>
                        </w:rPr>
                        <w:t>c</w:t>
                      </w:r>
                      <w:r w:rsidRPr="00CC4F31">
                        <w:rPr>
                          <w:rFonts w:eastAsia="Arial" w:cs="Calibri"/>
                          <w:spacing w:val="1"/>
                        </w:rPr>
                        <w:t xml:space="preserve"> </w:t>
                      </w:r>
                      <w:r w:rsidRPr="00CC4F31">
                        <w:rPr>
                          <w:rFonts w:eastAsia="Arial" w:cs="Calibri"/>
                        </w:rPr>
                        <w:t>p</w:t>
                      </w:r>
                      <w:r w:rsidRPr="00CC4F31">
                        <w:rPr>
                          <w:rFonts w:eastAsia="Arial" w:cs="Calibri"/>
                          <w:spacing w:val="-3"/>
                        </w:rPr>
                        <w:t>e</w:t>
                      </w:r>
                      <w:r w:rsidRPr="00CC4F31">
                        <w:rPr>
                          <w:rFonts w:eastAsia="Arial" w:cs="Calibri"/>
                          <w:spacing w:val="-2"/>
                        </w:rPr>
                        <w:t>r</w:t>
                      </w:r>
                      <w:r w:rsidRPr="00CC4F31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CC4F31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CC4F31">
                        <w:rPr>
                          <w:rFonts w:eastAsia="Arial" w:cs="Calibri"/>
                          <w:spacing w:val="-2"/>
                        </w:rPr>
                        <w:t>rm</w:t>
                      </w:r>
                      <w:r w:rsidRPr="00CC4F31">
                        <w:rPr>
                          <w:rFonts w:eastAsia="Arial" w:cs="Calibri"/>
                        </w:rPr>
                        <w:t>a</w:t>
                      </w:r>
                      <w:r w:rsidRPr="00CC4F31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CC4F31">
                        <w:rPr>
                          <w:rFonts w:eastAsia="Arial" w:cs="Calibri"/>
                        </w:rPr>
                        <w:t xml:space="preserve">ce in </w:t>
                      </w:r>
                      <w:r w:rsidRPr="00CC4F31">
                        <w:rPr>
                          <w:rFonts w:eastAsia="Arial" w:cs="Calibri"/>
                          <w:spacing w:val="-2"/>
                        </w:rPr>
                        <w:t>y</w:t>
                      </w:r>
                      <w:r w:rsidRPr="00CC4F31">
                        <w:rPr>
                          <w:rFonts w:eastAsia="Arial" w:cs="Calibri"/>
                        </w:rPr>
                        <w:t>o</w:t>
                      </w:r>
                      <w:r w:rsidRPr="00CC4F31">
                        <w:rPr>
                          <w:rFonts w:eastAsia="Arial" w:cs="Calibri"/>
                          <w:spacing w:val="-1"/>
                        </w:rPr>
                        <w:t>u</w:t>
                      </w:r>
                      <w:r w:rsidRPr="00CC4F31">
                        <w:rPr>
                          <w:rFonts w:eastAsia="Arial" w:cs="Calibri"/>
                        </w:rPr>
                        <w:t>r</w:t>
                      </w:r>
                      <w:r w:rsidRPr="00CC4F31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CC4F31">
                        <w:rPr>
                          <w:rFonts w:eastAsia="Arial" w:cs="Calibri"/>
                        </w:rPr>
                        <w:t>co</w:t>
                      </w:r>
                      <w:r w:rsidRPr="00CC4F31">
                        <w:rPr>
                          <w:rFonts w:eastAsia="Arial" w:cs="Calibri"/>
                          <w:spacing w:val="-3"/>
                        </w:rPr>
                        <w:t>u</w:t>
                      </w:r>
                      <w:r w:rsidRPr="00CC4F31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CC4F31">
                        <w:rPr>
                          <w:rFonts w:eastAsia="Arial" w:cs="Calibri"/>
                        </w:rPr>
                        <w:t xml:space="preserve">se </w:t>
                      </w:r>
                      <w:r w:rsidRPr="00CC4F31">
                        <w:rPr>
                          <w:rFonts w:eastAsia="Arial" w:cs="Calibri"/>
                          <w:spacing w:val="-3"/>
                        </w:rPr>
                        <w:t>w</w:t>
                      </w:r>
                      <w:r w:rsidRPr="00CC4F31">
                        <w:rPr>
                          <w:rFonts w:eastAsia="Arial" w:cs="Calibri"/>
                        </w:rPr>
                        <w:t>o</w:t>
                      </w:r>
                      <w:r w:rsidRPr="00CC4F31">
                        <w:rPr>
                          <w:rFonts w:eastAsia="Arial" w:cs="Calibri"/>
                          <w:spacing w:val="-2"/>
                        </w:rPr>
                        <w:t>r</w:t>
                      </w:r>
                      <w:r w:rsidRPr="00CC4F31">
                        <w:rPr>
                          <w:rFonts w:eastAsia="Arial" w:cs="Calibri"/>
                        </w:rPr>
                        <w:t>k</w:t>
                      </w:r>
                    </w:p>
                    <w:p w14:paraId="33B3ADCF" w14:textId="77777777" w:rsidR="005B6BB8" w:rsidRPr="00CC4F31" w:rsidRDefault="005B6BB8" w:rsidP="005B6BB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0"/>
                        </w:tabs>
                        <w:rPr>
                          <w:rFonts w:asciiTheme="minorHAnsi" w:hAnsiTheme="minorHAnsi"/>
                        </w:rPr>
                      </w:pPr>
                      <w:r w:rsidRPr="00CC4F31">
                        <w:rPr>
                          <w:rFonts w:asciiTheme="minorHAnsi" w:hAnsiTheme="minorHAnsi"/>
                        </w:rPr>
                        <w:t>Able to demonstrate high</w:t>
                      </w:r>
                      <w:r w:rsidRPr="00CC4F31">
                        <w:rPr>
                          <w:rFonts w:asciiTheme="minorHAnsi" w:hAnsiTheme="minorHAnsi"/>
                          <w:spacing w:val="-13"/>
                        </w:rPr>
                        <w:t xml:space="preserve"> levels of </w:t>
                      </w:r>
                      <w:r w:rsidRPr="00CC4F31">
                        <w:rPr>
                          <w:rFonts w:asciiTheme="minorHAnsi" w:hAnsiTheme="minorHAnsi"/>
                        </w:rPr>
                        <w:t>attendance</w:t>
                      </w:r>
                    </w:p>
                    <w:p w14:paraId="63E69906" w14:textId="77777777" w:rsidR="005B6BB8" w:rsidRPr="00CC4F31" w:rsidRDefault="005B6BB8" w:rsidP="005B6BB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0"/>
                        </w:tabs>
                        <w:rPr>
                          <w:rFonts w:asciiTheme="minorHAnsi" w:eastAsia="Calibri" w:hAnsiTheme="minorHAnsi"/>
                        </w:rPr>
                      </w:pPr>
                      <w:r w:rsidRPr="00CC4F31">
                        <w:rPr>
                          <w:rFonts w:asciiTheme="minorHAnsi" w:hAnsiTheme="minorHAnsi"/>
                        </w:rPr>
                        <w:t>Demonstrate qualifications are enhancing career prospects within</w:t>
                      </w:r>
                      <w:r w:rsidRPr="00CC4F31">
                        <w:rPr>
                          <w:rFonts w:asciiTheme="minorHAnsi" w:hAnsiTheme="minorHAnsi"/>
                          <w:spacing w:val="-11"/>
                        </w:rPr>
                        <w:t xml:space="preserve"> </w:t>
                      </w:r>
                      <w:r w:rsidRPr="00CC4F31">
                        <w:rPr>
                          <w:rFonts w:asciiTheme="minorHAnsi" w:hAnsiTheme="minorHAnsi"/>
                        </w:rPr>
                        <w:t>industry</w:t>
                      </w:r>
                    </w:p>
                    <w:p w14:paraId="54F0548A" w14:textId="77777777" w:rsidR="005B6BB8" w:rsidRPr="005B6BB8" w:rsidRDefault="005B6BB8" w:rsidP="005B6BB8">
                      <w:pPr>
                        <w:pStyle w:val="ListParagraph"/>
                        <w:tabs>
                          <w:tab w:val="left" w:pos="0"/>
                        </w:tabs>
                        <w:ind w:left="720" w:firstLine="0"/>
                        <w:rPr>
                          <w:rFonts w:asciiTheme="minorHAnsi" w:eastAsia="Calibri" w:hAnsiTheme="minorHAnsi"/>
                        </w:rPr>
                      </w:pPr>
                    </w:p>
                    <w:p w14:paraId="71DE5F09" w14:textId="3B08184A" w:rsidR="00DC659C" w:rsidRPr="00C142D3" w:rsidRDefault="00DC659C" w:rsidP="00DC659C">
                      <w:pPr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 xml:space="preserve">2. </w:t>
                      </w:r>
                      <w:r w:rsidRPr="00C142D3">
                        <w:rPr>
                          <w:rFonts w:cs="Calibri"/>
                          <w:b/>
                          <w:bCs/>
                        </w:rPr>
                        <w:t>Financial Need</w:t>
                      </w:r>
                    </w:p>
                    <w:p w14:paraId="7AF0E011" w14:textId="77777777" w:rsidR="00DC659C" w:rsidRPr="002C1681" w:rsidRDefault="00DC659C" w:rsidP="00DC659C">
                      <w:pPr>
                        <w:spacing w:after="0" w:line="240" w:lineRule="auto"/>
                        <w:ind w:left="110"/>
                        <w:rPr>
                          <w:rFonts w:cs="Calibri"/>
                        </w:rPr>
                      </w:pPr>
                      <w:r w:rsidRPr="002C1681">
                        <w:rPr>
                          <w:rFonts w:cs="Calibri"/>
                        </w:rPr>
                        <w:t xml:space="preserve">You will be expected to show how you would benefit from this financial award.  We understand that students incur debt as part of student life; however, student scholarships are not intended to be used to pay off debts but are intended to assist with the purchase of materials and equipment </w:t>
                      </w:r>
                      <w:proofErr w:type="spellStart"/>
                      <w:r>
                        <w:rPr>
                          <w:rFonts w:cs="Calibri"/>
                        </w:rPr>
                        <w:t>etc</w:t>
                      </w:r>
                      <w:proofErr w:type="spellEnd"/>
                      <w:r>
                        <w:rPr>
                          <w:rFonts w:cs="Calibri"/>
                        </w:rPr>
                        <w:t xml:space="preserve"> </w:t>
                      </w:r>
                      <w:r w:rsidRPr="002C1681">
                        <w:rPr>
                          <w:rFonts w:cs="Calibri"/>
                        </w:rPr>
                        <w:t>to help you in your studies.  Please bear this in mind.</w:t>
                      </w:r>
                    </w:p>
                    <w:p w14:paraId="05D0D980" w14:textId="77777777" w:rsidR="00DC659C" w:rsidRPr="00C142D3" w:rsidRDefault="00DC659C" w:rsidP="00DC659C">
                      <w:pPr>
                        <w:tabs>
                          <w:tab w:val="left" w:pos="283"/>
                        </w:tabs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</w:p>
                    <w:p w14:paraId="3834B793" w14:textId="68C7A59F" w:rsidR="00DC659C" w:rsidRPr="00C142D3" w:rsidRDefault="00DC659C" w:rsidP="00DC659C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bCs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 xml:space="preserve">3. </w:t>
                      </w:r>
                      <w:r w:rsidRPr="00C142D3">
                        <w:rPr>
                          <w:rFonts w:cs="Calibri"/>
                          <w:b/>
                          <w:bCs/>
                        </w:rPr>
                        <w:t>Application Procedure</w:t>
                      </w:r>
                    </w:p>
                    <w:p w14:paraId="48808C16" w14:textId="7BB08826" w:rsidR="00D97F58" w:rsidRPr="003660C6" w:rsidRDefault="00D97F58" w:rsidP="00D97F58">
                      <w:pPr>
                        <w:spacing w:before="1" w:line="240" w:lineRule="auto"/>
                        <w:ind w:left="142" w:right="81"/>
                        <w:jc w:val="both"/>
                        <w:rPr>
                          <w:rFonts w:eastAsia="Arial" w:cs="Calibri"/>
                        </w:rPr>
                      </w:pPr>
                      <w:r w:rsidRPr="003660C6">
                        <w:rPr>
                          <w:rFonts w:eastAsia="Arial" w:cs="Calibri"/>
                          <w:spacing w:val="-1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pli</w:t>
                      </w:r>
                      <w:r w:rsidRPr="003660C6">
                        <w:rPr>
                          <w:rFonts w:eastAsia="Arial" w:cs="Calibri"/>
                        </w:rPr>
                        <w:t>cati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m</w:t>
                      </w:r>
                      <w:r w:rsidRPr="003660C6">
                        <w:rPr>
                          <w:rFonts w:eastAsia="Arial" w:cs="Calibri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e a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v</w:t>
                      </w:r>
                      <w:r w:rsidRPr="003660C6">
                        <w:rPr>
                          <w:rFonts w:eastAsia="Arial" w:cs="Calibri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il</w:t>
                      </w:r>
                      <w:r w:rsidRPr="003660C6">
                        <w:rPr>
                          <w:rFonts w:eastAsia="Arial" w:cs="Calibri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b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</w:rPr>
                        <w:t>e on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</w:rPr>
                        <w:t xml:space="preserve">r </w:t>
                      </w:r>
                      <w:hyperlink r:id="rId12">
                        <w:r w:rsidRPr="003660C6">
                          <w:rPr>
                            <w:rFonts w:eastAsia="Arial" w:cs="Calibri"/>
                            <w:spacing w:val="-3"/>
                          </w:rPr>
                          <w:t>w</w:t>
                        </w:r>
                        <w:r w:rsidRPr="003660C6">
                          <w:rPr>
                            <w:rFonts w:eastAsia="Arial" w:cs="Calibri"/>
                          </w:rPr>
                          <w:t>e</w:t>
                        </w:r>
                        <w:r w:rsidRPr="003660C6">
                          <w:rPr>
                            <w:rFonts w:eastAsia="Arial" w:cs="Calibri"/>
                            <w:spacing w:val="-1"/>
                          </w:rPr>
                          <w:t>b</w:t>
                        </w:r>
                        <w:r w:rsidRPr="003660C6">
                          <w:rPr>
                            <w:rFonts w:eastAsia="Arial" w:cs="Calibri"/>
                          </w:rPr>
                          <w:t>s</w:t>
                        </w:r>
                        <w:r w:rsidRPr="003660C6">
                          <w:rPr>
                            <w:rFonts w:eastAsia="Arial" w:cs="Calibri"/>
                            <w:spacing w:val="-1"/>
                          </w:rPr>
                          <w:t>i</w:t>
                        </w:r>
                        <w:r w:rsidRPr="003660C6">
                          <w:rPr>
                            <w:rFonts w:eastAsia="Arial" w:cs="Calibri"/>
                            <w:spacing w:val="1"/>
                          </w:rPr>
                          <w:t>t</w:t>
                        </w:r>
                        <w:r w:rsidRPr="003660C6">
                          <w:rPr>
                            <w:rFonts w:eastAsia="Arial" w:cs="Calibri"/>
                          </w:rPr>
                          <w:t>e.</w:t>
                        </w:r>
                      </w:hyperlink>
                      <w:r w:rsidRPr="003660C6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 xml:space="preserve">t 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m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rt</w:t>
                      </w:r>
                      <w:r w:rsidRPr="003660C6">
                        <w:rPr>
                          <w:rFonts w:eastAsia="Arial" w:cs="Calibri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</w:rPr>
                        <w:t xml:space="preserve">t 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h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li</w:t>
                      </w:r>
                      <w:r w:rsidRPr="003660C6">
                        <w:rPr>
                          <w:rFonts w:eastAsia="Arial" w:cs="Calibri"/>
                        </w:rPr>
                        <w:t>ca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s comp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</w:rPr>
                        <w:t>ete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he</w:t>
                      </w:r>
                      <w:r w:rsidRPr="003660C6">
                        <w:rPr>
                          <w:rFonts w:eastAsia="Arial" w:cs="Calibri"/>
                          <w:spacing w:val="-4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m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ll</w:t>
                      </w:r>
                      <w:r w:rsidRPr="003660C6">
                        <w:rPr>
                          <w:rFonts w:eastAsia="Arial" w:cs="Calibri"/>
                        </w:rPr>
                        <w:t>y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</w:rPr>
                        <w:t>d e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x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n cl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</w:rPr>
                        <w:t>y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w</w:t>
                      </w:r>
                      <w:r w:rsidRPr="003660C6">
                        <w:rPr>
                          <w:rFonts w:eastAsia="Arial" w:cs="Calibri"/>
                          <w:spacing w:val="2"/>
                        </w:rPr>
                        <w:t>h</w:t>
                      </w:r>
                      <w:r w:rsidRPr="003660C6">
                        <w:rPr>
                          <w:rFonts w:eastAsia="Arial" w:cs="Calibri"/>
                        </w:rPr>
                        <w:t>y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h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</w:rPr>
                        <w:t>y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sh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</w:rPr>
                        <w:t>d be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co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d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ed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eastAsia="Arial" w:cs="Calibri"/>
                        </w:rPr>
                        <w:t xml:space="preserve">a Fife College Association Business Studies 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</w:rPr>
                        <w:t>ch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ol</w:t>
                      </w:r>
                      <w:r w:rsidRPr="003660C6">
                        <w:rPr>
                          <w:rFonts w:eastAsia="Arial" w:cs="Calibri"/>
                        </w:rPr>
                        <w:t>arsh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 xml:space="preserve">p. 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</w:rPr>
                        <w:t>h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rt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li</w:t>
                      </w:r>
                      <w:r w:rsidRPr="003660C6">
                        <w:rPr>
                          <w:rFonts w:eastAsia="Arial" w:cs="Calibri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ed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d</w:t>
                      </w:r>
                      <w:r w:rsidRPr="003660C6">
                        <w:rPr>
                          <w:rFonts w:eastAsia="Arial" w:cs="Calibri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w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il</w:t>
                      </w:r>
                      <w:r w:rsidRPr="003660C6">
                        <w:rPr>
                          <w:rFonts w:eastAsia="Arial" w:cs="Calibri"/>
                        </w:rPr>
                        <w:t xml:space="preserve">l be 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v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 xml:space="preserve">ed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o an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i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m</w:t>
                      </w:r>
                      <w:r w:rsidRPr="003660C6">
                        <w:rPr>
                          <w:rFonts w:eastAsia="Arial" w:cs="Calibri"/>
                        </w:rPr>
                        <w:t xml:space="preserve">al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nte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v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-4"/>
                        </w:rPr>
                        <w:t>w</w:t>
                      </w:r>
                      <w:r w:rsidRPr="003660C6">
                        <w:rPr>
                          <w:rFonts w:eastAsia="Arial" w:cs="Calibri"/>
                        </w:rPr>
                        <w:t xml:space="preserve">. </w:t>
                      </w:r>
                      <w:r w:rsidRPr="003660C6">
                        <w:rPr>
                          <w:rFonts w:eastAsia="Arial" w:cs="Calibri"/>
                          <w:spacing w:val="4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c</w:t>
                      </w:r>
                      <w:r w:rsidRPr="003660C6">
                        <w:rPr>
                          <w:rFonts w:eastAsia="Arial" w:cs="Calibri"/>
                        </w:rPr>
                        <w:t>c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</w:rPr>
                        <w:t>ul 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li</w:t>
                      </w:r>
                      <w:r w:rsidRPr="003660C6">
                        <w:rPr>
                          <w:rFonts w:eastAsia="Arial" w:cs="Calibri"/>
                        </w:rPr>
                        <w:t>ca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w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</w:rPr>
                        <w:t xml:space="preserve">l be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2"/>
                        </w:rPr>
                        <w:t>q</w:t>
                      </w:r>
                      <w:r w:rsidRPr="003660C6">
                        <w:rPr>
                          <w:rFonts w:eastAsia="Arial" w:cs="Calibri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ed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be 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h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>graph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</w:rPr>
                        <w:t xml:space="preserve">d 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</w:rPr>
                        <w:t xml:space="preserve">t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 xml:space="preserve">he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es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</w:rPr>
                        <w:t>nt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 xml:space="preserve">n 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h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ei</w:t>
                      </w:r>
                      <w:r w:rsidRPr="003660C6">
                        <w:rPr>
                          <w:rFonts w:eastAsia="Arial" w:cs="Calibri"/>
                        </w:rPr>
                        <w:t>r a</w:t>
                      </w:r>
                      <w:r w:rsidRPr="003660C6">
                        <w:rPr>
                          <w:rFonts w:eastAsia="Arial" w:cs="Calibri"/>
                          <w:spacing w:val="-4"/>
                        </w:rPr>
                        <w:t>w</w:t>
                      </w:r>
                      <w:r w:rsidRPr="003660C6">
                        <w:rPr>
                          <w:rFonts w:eastAsia="Arial" w:cs="Calibri"/>
                        </w:rPr>
                        <w:t>ard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</w:rPr>
                        <w:t>b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c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y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 xml:space="preserve">ses. </w:t>
                      </w:r>
                      <w:r>
                        <w:rPr>
                          <w:rFonts w:eastAsia="Arial" w:cs="Calibri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</w:rPr>
                        <w:t>ces</w:t>
                      </w:r>
                      <w:r w:rsidRPr="003660C6">
                        <w:rPr>
                          <w:rFonts w:eastAsia="Arial" w:cs="Calibri"/>
                          <w:spacing w:val="-4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fr</w:t>
                      </w:r>
                      <w:r w:rsidRPr="003660C6">
                        <w:rPr>
                          <w:rFonts w:eastAsia="Arial" w:cs="Calibri"/>
                        </w:rPr>
                        <w:t>om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a relevant</w:t>
                      </w:r>
                      <w:r w:rsidRPr="003660C6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C</w:t>
                      </w:r>
                      <w:r w:rsidRPr="003660C6">
                        <w:rPr>
                          <w:rFonts w:eastAsia="Arial" w:cs="Calibri"/>
                        </w:rPr>
                        <w:t>ur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cu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</w:rPr>
                        <w:t>um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Manager</w:t>
                      </w:r>
                      <w:r w:rsidRPr="003660C6">
                        <w:rPr>
                          <w:rFonts w:eastAsia="Arial" w:cs="Calibri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w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il</w:t>
                      </w:r>
                      <w:r w:rsidRPr="003660C6">
                        <w:rPr>
                          <w:rFonts w:eastAsia="Arial" w:cs="Calibri"/>
                        </w:rPr>
                        <w:t xml:space="preserve">l be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q</w:t>
                      </w:r>
                      <w:r w:rsidRPr="003660C6">
                        <w:rPr>
                          <w:rFonts w:eastAsia="Arial" w:cs="Calibri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d</w:t>
                      </w:r>
                      <w:r w:rsidRPr="003660C6">
                        <w:rPr>
                          <w:rFonts w:eastAsia="Arial" w:cs="Calibri"/>
                        </w:rPr>
                        <w:t>.</w:t>
                      </w:r>
                    </w:p>
                    <w:p w14:paraId="4EE6AB9B" w14:textId="77777777" w:rsidR="00CD4477" w:rsidRPr="005B6BB8" w:rsidRDefault="00CD4477" w:rsidP="007C2142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43B0B790" w14:textId="3A801621" w:rsidR="00CC4F31" w:rsidRPr="009F27CD" w:rsidRDefault="00CC4F31" w:rsidP="00CC4F31">
                      <w:pPr>
                        <w:spacing w:after="0" w:line="240" w:lineRule="auto"/>
                        <w:ind w:right="412"/>
                        <w:jc w:val="center"/>
                        <w:rPr>
                          <w:rFonts w:eastAsia="Arial" w:cstheme="minorHAnsi"/>
                          <w:b/>
                          <w:spacing w:val="-3"/>
                        </w:rPr>
                      </w:pPr>
                      <w:r w:rsidRPr="009F27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The closing date for applications is </w:t>
                      </w:r>
                      <w:r w:rsidR="000E1B4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15</w:t>
                      </w:r>
                      <w:r w:rsidR="000E1B41" w:rsidRPr="000E1B41">
                        <w:rPr>
                          <w:rFonts w:cstheme="min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E1B4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February 2019 at 12 noon</w:t>
                      </w:r>
                      <w:r w:rsidRPr="009F27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. Please ensure that all contact details are filled in correctly and send your application to </w:t>
                      </w:r>
                      <w:hyperlink r:id="rId13">
                        <w:r w:rsidRPr="009F27CD">
                          <w:rPr>
                            <w:rFonts w:cstheme="minorHAnsi"/>
                            <w:b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scholarships@fife.ac.uk</w:t>
                        </w:r>
                      </w:hyperlink>
                      <w:r w:rsidRPr="009F27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 Alternatively you can hand it into a College reception addressed to Gaynor Jamieson, Trust Fundraiser at Fife College.  All applications must be received within the closing date to be considered.</w:t>
                      </w:r>
                    </w:p>
                    <w:p w14:paraId="053EB750" w14:textId="77777777" w:rsidR="00CD4477" w:rsidRPr="00156ACA" w:rsidRDefault="00CD4477" w:rsidP="00156ACA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808080"/>
                          <w:sz w:val="4"/>
                          <w:szCs w:val="4"/>
                        </w:rPr>
                      </w:pPr>
                    </w:p>
                    <w:p w14:paraId="6D7EFA4F" w14:textId="77777777" w:rsidR="00CC4F31" w:rsidRDefault="00CC4F31" w:rsidP="00156ACA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10364E75" w14:textId="1177C70D" w:rsidR="00CD4477" w:rsidRDefault="00CD4477" w:rsidP="00156ACA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808080"/>
                          <w:sz w:val="16"/>
                          <w:szCs w:val="16"/>
                        </w:rPr>
                      </w:pPr>
                      <w:r w:rsidRPr="00156ACA"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  <w:t>The Adam Smith Enterprise and Education Foundation is a recognised charity in Scotland.</w:t>
                      </w:r>
                      <w:r w:rsidR="00C238C4"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  <w:t xml:space="preserve">  </w:t>
                      </w:r>
                      <w:r w:rsidRPr="00156ACA"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  <w:t xml:space="preserve">Scottish Charity Number </w:t>
                      </w:r>
                      <w:r w:rsidRPr="00156ACA">
                        <w:rPr>
                          <w:rFonts w:ascii="Arial" w:eastAsia="Calibri" w:hAnsi="Arial" w:cs="Arial"/>
                          <w:b/>
                          <w:bCs/>
                          <w:color w:val="808080"/>
                          <w:sz w:val="16"/>
                          <w:szCs w:val="16"/>
                        </w:rPr>
                        <w:t>SC027103</w:t>
                      </w:r>
                      <w:r w:rsidR="00C238C4">
                        <w:rPr>
                          <w:rFonts w:ascii="Arial" w:eastAsia="Calibri" w:hAnsi="Arial" w:cs="Arial"/>
                          <w:b/>
                          <w:bCs/>
                          <w:color w:val="808080"/>
                          <w:sz w:val="16"/>
                          <w:szCs w:val="16"/>
                        </w:rPr>
                        <w:t>.</w:t>
                      </w:r>
                    </w:p>
                    <w:p w14:paraId="7BE168A0" w14:textId="3B1BFA0A" w:rsidR="00C238C4" w:rsidRPr="00156ACA" w:rsidRDefault="00C238C4" w:rsidP="00156ACA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3B5433F0" wp14:editId="28596404">
                            <wp:extent cx="931653" cy="293570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807" cy="293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1B127EFD" w14:textId="77777777" w:rsidR="00CD4477" w:rsidRPr="000156C1" w:rsidRDefault="00CD4477"/>
                  </w:txbxContent>
                </v:textbox>
              </v:shape>
            </w:pict>
          </mc:Fallback>
        </mc:AlternateContent>
      </w:r>
      <w:r w:rsidR="000156C1">
        <w:rPr>
          <w:noProof/>
          <w:lang w:eastAsia="en-GB"/>
        </w:rPr>
        <w:drawing>
          <wp:inline distT="0" distB="0" distL="0" distR="0" wp14:anchorId="1B127EFB" wp14:editId="1B127EFC">
            <wp:extent cx="7559040" cy="10692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F_Postershell201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FFF" w:rsidSect="000156C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8A3"/>
    <w:multiLevelType w:val="hybridMultilevel"/>
    <w:tmpl w:val="F91666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35518"/>
    <w:multiLevelType w:val="hybridMultilevel"/>
    <w:tmpl w:val="7B328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9787F"/>
    <w:multiLevelType w:val="hybridMultilevel"/>
    <w:tmpl w:val="E0282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572E7"/>
    <w:multiLevelType w:val="hybridMultilevel"/>
    <w:tmpl w:val="43D6D28A"/>
    <w:lvl w:ilvl="0" w:tplc="96B4DBA6">
      <w:start w:val="1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253471C2"/>
    <w:multiLevelType w:val="hybridMultilevel"/>
    <w:tmpl w:val="058C17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E6286"/>
    <w:multiLevelType w:val="hybridMultilevel"/>
    <w:tmpl w:val="AE7699E2"/>
    <w:lvl w:ilvl="0" w:tplc="04AA67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C44376"/>
    <w:multiLevelType w:val="hybridMultilevel"/>
    <w:tmpl w:val="99C80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17BDD"/>
    <w:multiLevelType w:val="hybridMultilevel"/>
    <w:tmpl w:val="4E6AC6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50778"/>
    <w:multiLevelType w:val="hybridMultilevel"/>
    <w:tmpl w:val="4E3E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E27CD"/>
    <w:multiLevelType w:val="hybridMultilevel"/>
    <w:tmpl w:val="31E0D49C"/>
    <w:lvl w:ilvl="0" w:tplc="0809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5F714C61"/>
    <w:multiLevelType w:val="hybridMultilevel"/>
    <w:tmpl w:val="C75EF6E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905CD5"/>
    <w:multiLevelType w:val="hybridMultilevel"/>
    <w:tmpl w:val="42E23EEA"/>
    <w:lvl w:ilvl="0" w:tplc="265CFF54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E08855AE">
      <w:numFmt w:val="bullet"/>
      <w:lvlText w:val=""/>
      <w:lvlJc w:val="left"/>
      <w:pPr>
        <w:ind w:left="653" w:hanging="1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852A3F6E">
      <w:numFmt w:val="bullet"/>
      <w:lvlText w:val="•"/>
      <w:lvlJc w:val="left"/>
      <w:pPr>
        <w:ind w:left="1691" w:hanging="180"/>
      </w:pPr>
      <w:rPr>
        <w:rFonts w:hint="default"/>
      </w:rPr>
    </w:lvl>
    <w:lvl w:ilvl="3" w:tplc="E65AA3A6">
      <w:numFmt w:val="bullet"/>
      <w:lvlText w:val="•"/>
      <w:lvlJc w:val="left"/>
      <w:pPr>
        <w:ind w:left="2723" w:hanging="180"/>
      </w:pPr>
      <w:rPr>
        <w:rFonts w:hint="default"/>
      </w:rPr>
    </w:lvl>
    <w:lvl w:ilvl="4" w:tplc="7FDE0416">
      <w:numFmt w:val="bullet"/>
      <w:lvlText w:val="•"/>
      <w:lvlJc w:val="left"/>
      <w:pPr>
        <w:ind w:left="3755" w:hanging="180"/>
      </w:pPr>
      <w:rPr>
        <w:rFonts w:hint="default"/>
      </w:rPr>
    </w:lvl>
    <w:lvl w:ilvl="5" w:tplc="FE4C3EE2">
      <w:numFmt w:val="bullet"/>
      <w:lvlText w:val="•"/>
      <w:lvlJc w:val="left"/>
      <w:pPr>
        <w:ind w:left="4787" w:hanging="180"/>
      </w:pPr>
      <w:rPr>
        <w:rFonts w:hint="default"/>
      </w:rPr>
    </w:lvl>
    <w:lvl w:ilvl="6" w:tplc="E14CC264">
      <w:numFmt w:val="bullet"/>
      <w:lvlText w:val="•"/>
      <w:lvlJc w:val="left"/>
      <w:pPr>
        <w:ind w:left="5819" w:hanging="180"/>
      </w:pPr>
      <w:rPr>
        <w:rFonts w:hint="default"/>
      </w:rPr>
    </w:lvl>
    <w:lvl w:ilvl="7" w:tplc="29B6AFFA">
      <w:numFmt w:val="bullet"/>
      <w:lvlText w:val="•"/>
      <w:lvlJc w:val="left"/>
      <w:pPr>
        <w:ind w:left="6850" w:hanging="180"/>
      </w:pPr>
      <w:rPr>
        <w:rFonts w:hint="default"/>
      </w:rPr>
    </w:lvl>
    <w:lvl w:ilvl="8" w:tplc="A2226380">
      <w:numFmt w:val="bullet"/>
      <w:lvlText w:val="•"/>
      <w:lvlJc w:val="left"/>
      <w:pPr>
        <w:ind w:left="7882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09"/>
    <w:rsid w:val="000156C1"/>
    <w:rsid w:val="000A4326"/>
    <w:rsid w:val="000E1B41"/>
    <w:rsid w:val="00142FFF"/>
    <w:rsid w:val="00156ACA"/>
    <w:rsid w:val="00211102"/>
    <w:rsid w:val="00237C49"/>
    <w:rsid w:val="002B6EFE"/>
    <w:rsid w:val="002C26BC"/>
    <w:rsid w:val="005B6BB8"/>
    <w:rsid w:val="006E4205"/>
    <w:rsid w:val="007105B1"/>
    <w:rsid w:val="007C2142"/>
    <w:rsid w:val="008A7B61"/>
    <w:rsid w:val="00935BF7"/>
    <w:rsid w:val="00AB0009"/>
    <w:rsid w:val="00AE3F18"/>
    <w:rsid w:val="00AF4642"/>
    <w:rsid w:val="00B201E9"/>
    <w:rsid w:val="00BC176A"/>
    <w:rsid w:val="00C238C4"/>
    <w:rsid w:val="00CA1AC0"/>
    <w:rsid w:val="00CC4F31"/>
    <w:rsid w:val="00CD4477"/>
    <w:rsid w:val="00D97F58"/>
    <w:rsid w:val="00DC659C"/>
    <w:rsid w:val="00E40CA1"/>
    <w:rsid w:val="00E87437"/>
    <w:rsid w:val="00F464F4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27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1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7C2142"/>
    <w:pPr>
      <w:widowControl w:val="0"/>
      <w:spacing w:after="0" w:line="240" w:lineRule="auto"/>
      <w:ind w:left="653" w:hanging="180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1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7C2142"/>
    <w:pPr>
      <w:widowControl w:val="0"/>
      <w:spacing w:after="0" w:line="240" w:lineRule="auto"/>
      <w:ind w:left="653" w:hanging="18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larships@fife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damsmith.ac.uk/collegeinfo/adamsmithfoundation/Pages/Arnold-Clark-Scholarship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cholarships@fife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damsmith.ac.uk/collegeinfo/adamsmithfoundation/Pages/Arnold-Clark-Scholarship.aspx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uide" ma:contentTypeID="0x0101008716C693CB81E84F81EFB182FE64481E00F3004976598BBC4286C27009A7E62F75" ma:contentTypeVersion="2" ma:contentTypeDescription="Resource guide" ma:contentTypeScope="" ma:versionID="d32376b53bb4de7e838af963f02a603c">
  <xsd:schema xmlns:xsd="http://www.w3.org/2001/XMLSchema" xmlns:xs="http://www.w3.org/2001/XMLSchema" xmlns:p="http://schemas.microsoft.com/office/2006/metadata/properties" xmlns:ns2="http://schemas.microsoft.com/sharepoint/v3/fields" xmlns:ns3="7c69a984-aa73-4397-82e7-6ee96feb15b3" targetNamespace="http://schemas.microsoft.com/office/2006/metadata/properties" ma:root="true" ma:fieldsID="410f11018db65cd5e6f3332e603e091d" ns2:_="" ns3:_="">
    <xsd:import namespace="http://schemas.microsoft.com/sharepoint/v3/fields"/>
    <xsd:import namespace="7c69a984-aa73-4397-82e7-6ee96feb15b3"/>
    <xsd:element name="properties">
      <xsd:complexType>
        <xsd:sequence>
          <xsd:element name="documentManagement">
            <xsd:complexType>
              <xsd:all>
                <xsd:element ref="ns2:wic_System_Copyright" minOccurs="0"/>
                <xsd:element ref="ns3:Audience_x0020_TagTaxHTField0" minOccurs="0"/>
                <xsd:element ref="ns3:TaxCatchAll" minOccurs="0"/>
                <xsd:element ref="ns3:TaxCatchAllLabel" minOccurs="0"/>
                <xsd:element ref="ns3:General_x0020_Tag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9a984-aa73-4397-82e7-6ee96feb15b3" elementFormDefault="qualified">
    <xsd:import namespace="http://schemas.microsoft.com/office/2006/documentManagement/types"/>
    <xsd:import namespace="http://schemas.microsoft.com/office/infopath/2007/PartnerControls"/>
    <xsd:element name="Audience_x0020_TagTaxHTField0" ma:index="12" nillable="true" ma:taxonomy="true" ma:internalName="Audience_x0020_TagTaxHTField0" ma:taxonomyFieldName="Audience_x0020_Tag" ma:displayName="Audience Tag" ma:default="" ma:fieldId="{52ae31bf-a1ca-48ee-89a9-79197c231a4a}" ma:taxonomyMulti="true" ma:sspId="6512a8f5-b87c-42af-b25a-0256e872d45d" ma:termSetId="56b530c2-d9fb-403d-b563-68b853bdca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8e2e1c9-caa3-4bb0-a58a-c6980820123c}" ma:internalName="TaxCatchAll" ma:showField="CatchAllData" ma:web="7c69a984-aa73-4397-82e7-6ee96feb1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8e2e1c9-caa3-4bb0-a58a-c6980820123c}" ma:internalName="TaxCatchAllLabel" ma:readOnly="true" ma:showField="CatchAllDataLabel" ma:web="7c69a984-aa73-4397-82e7-6ee96feb1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neral_x0020_TagTaxHTField0" ma:index="16" nillable="true" ma:taxonomy="true" ma:internalName="General_x0020_TagTaxHTField0" ma:taxonomyFieldName="General_x0020_Tag" ma:displayName="General Tag" ma:default="" ma:fieldId="{4ad7f15b-1217-41c3-94c8-dd03d9404f7f}" ma:taxonomyMulti="true" ma:sspId="6512a8f5-b87c-42af-b25a-0256e872d45d" ma:termSetId="f302cc98-a01f-4526-93f7-b04756a558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neral_x0020_TagTaxHTField0 xmlns="7c69a984-aa73-4397-82e7-6ee96feb15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Vettriano</TermName>
          <TermId xmlns="http://schemas.microsoft.com/office/infopath/2007/PartnerControls">ffc3291b-e9c3-4349-aff2-cdce39030ccf</TermId>
        </TermInfo>
      </Terms>
    </General_x0020_TagTaxHTField0>
    <wic_System_Copyright xmlns="http://schemas.microsoft.com/sharepoint/v3/fields">Fife College</wic_System_Copyright>
    <TaxCatchAll xmlns="7c69a984-aa73-4397-82e7-6ee96feb15b3">
      <Value>40</Value>
      <Value>4</Value>
      <Value>5</Value>
      <Value>26</Value>
      <Value>268</Value>
    </TaxCatchAll>
    <Audience_x0020_TagTaxHTField0 xmlns="7c69a984-aa73-4397-82e7-6ee96feb15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</TermName>
          <TermId xmlns="http://schemas.microsoft.com/office/infopath/2007/PartnerControls">11a40421-3713-453c-9135-2f876b370b1b</TermId>
        </TermInfo>
        <TermInfo xmlns="http://schemas.microsoft.com/office/infopath/2007/PartnerControls">
          <TermName xmlns="http://schemas.microsoft.com/office/infopath/2007/PartnerControls">Current Student</TermName>
          <TermId xmlns="http://schemas.microsoft.com/office/infopath/2007/PartnerControls">883657f4-2850-412a-bd3b-53e4d4c392e8</TermId>
        </TermInfo>
        <TermInfo xmlns="http://schemas.microsoft.com/office/infopath/2007/PartnerControls">
          <TermName xmlns="http://schemas.microsoft.com/office/infopath/2007/PartnerControls">International Student</TermName>
          <TermId xmlns="http://schemas.microsoft.com/office/infopath/2007/PartnerControls">16497508-f1bf-4da4-9163-602efcfbe524</TermId>
        </TermInfo>
        <TermInfo xmlns="http://schemas.microsoft.com/office/infopath/2007/PartnerControls">
          <TermName xmlns="http://schemas.microsoft.com/office/infopath/2007/PartnerControls">Staff Member</TermName>
          <TermId xmlns="http://schemas.microsoft.com/office/infopath/2007/PartnerControls">8f99416c-6532-414c-beb4-4745857aafec</TermId>
        </TermInfo>
      </Terms>
    </Audience_x0020_TagTaxHTField0>
  </documentManagement>
</p:properties>
</file>

<file path=customXml/itemProps1.xml><?xml version="1.0" encoding="utf-8"?>
<ds:datastoreItem xmlns:ds="http://schemas.openxmlformats.org/officeDocument/2006/customXml" ds:itemID="{6A1B6584-2CF2-4DF1-88B5-605A92472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99BBC-B38D-472E-83E4-033B414C6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69a984-aa73-4397-82e7-6ee96feb1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219F3-8810-462E-B71F-BC3E7C0A6ACE}">
  <ds:schemaRefs>
    <ds:schemaRef ds:uri="http://purl.org/dc/dcmitype/"/>
    <ds:schemaRef ds:uri="7c69a984-aa73-4397-82e7-6ee96feb15b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sharepoint/v3/field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Vettriano Guidelines 2016</vt:lpstr>
    </vt:vector>
  </TitlesOfParts>
  <Company>Adam Smith College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Vettriano Guidelines 2016</dc:title>
  <dc:creator>Fife College</dc:creator>
  <cp:keywords>vettrianoguidelines2016 adamsmithfoundationscholarship</cp:keywords>
  <cp:lastModifiedBy>Gaynor Jamieson</cp:lastModifiedBy>
  <cp:revision>14</cp:revision>
  <cp:lastPrinted>2018-07-04T13:02:00Z</cp:lastPrinted>
  <dcterms:created xsi:type="dcterms:W3CDTF">2016-05-19T13:47:00Z</dcterms:created>
  <dcterms:modified xsi:type="dcterms:W3CDTF">2018-10-03T13:55:00Z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0x0101008716C693CB81E84F81EFB182FE64481E00F3004976598BBC4286C27009A7E62F75</vt:lpwstr>
  </property>
  <property fmtid="{D5CDD505-2E9C-101B-9397-08002B2CF9AE}" pid="3" name="_dlc_DocIdItemGuid">
    <vt:lpwstr>b1d65ccf-63c8-4af5-8e33-49d0b238aac1</vt:lpwstr>
  </property>
  <property fmtid="{D5CDD505-2E9C-101B-9397-08002B2CF9AE}" pid="4" name="_dlc_policyId">
    <vt:lpwstr>0x010100C568DB52D9D0A14D9B2FDCC96666E9F2007948130EC3DB064584E219954237AF3907|722002916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Emergency_x005f_x0020_Date_x005f_x0020_Time&lt;/property&gt;&lt;propertyId&gt;5d48fbb7-6823-48b9-95c4-8c6d19197ab4&lt;/propertyId&gt;&lt;period&gt;days&lt;/period&gt;&lt;/formula&gt;</vt:lpwstr>
  </property>
  <property fmtid="{D5CDD505-2E9C-101B-9397-08002B2CF9AE}" pid="6" name="PublishingContact">
    <vt:lpwstr/>
  </property>
  <property fmtid="{D5CDD505-2E9C-101B-9397-08002B2CF9AE}" pid="7" name="Audience Tag">
    <vt:lpwstr>26;#Business|11a40421-3713-453c-9135-2f876b370b1b;#4;#Current Student|883657f4-2850-412a-bd3b-53e4d4c392e8;#5;#International Student|16497508-f1bf-4da4-9163-602efcfbe524;#40;#Staff Member|8f99416c-6532-414c-beb4-4745857aafec</vt:lpwstr>
  </property>
  <property fmtid="{D5CDD505-2E9C-101B-9397-08002B2CF9AE}" pid="8" name="PublishingContactPicture">
    <vt:lpwstr>, </vt:lpwstr>
  </property>
  <property fmtid="{D5CDD505-2E9C-101B-9397-08002B2CF9AE}" pid="9" name="General Tag">
    <vt:lpwstr>268;#Vettriano|ffc3291b-e9c3-4349-aff2-cdce39030ccf</vt:lpwstr>
  </property>
  <property fmtid="{D5CDD505-2E9C-101B-9397-08002B2CF9AE}" pid="10" name="PublishingVariationRelationshipLinkFieldID">
    <vt:lpwstr>, </vt:lpwstr>
  </property>
</Properties>
</file>