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7EF8" w14:textId="11540738" w:rsidR="00142FFF" w:rsidRDefault="009C69C8" w:rsidP="00AB00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27EF9" wp14:editId="3B26F3D4">
                <wp:simplePos x="0" y="0"/>
                <wp:positionH relativeFrom="column">
                  <wp:posOffset>533400</wp:posOffset>
                </wp:positionH>
                <wp:positionV relativeFrom="paragraph">
                  <wp:posOffset>2066924</wp:posOffset>
                </wp:positionV>
                <wp:extent cx="6478270" cy="77819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778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B05E9" w14:textId="2E88870F" w:rsidR="00B041D5" w:rsidRPr="00633661" w:rsidRDefault="00B041D5" w:rsidP="00633661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u w:val="single"/>
                              </w:rPr>
                            </w:pPr>
                            <w:r w:rsidRPr="00633661">
                              <w:rPr>
                                <w:rFonts w:eastAsia="Calibri" w:cs="Arial"/>
                                <w:b/>
                                <w:bCs/>
                                <w:u w:val="single"/>
                              </w:rPr>
                              <w:t>Guidelines</w:t>
                            </w:r>
                          </w:p>
                          <w:p w14:paraId="5C4E72DE" w14:textId="77777777" w:rsidR="00B041D5" w:rsidRPr="00633661" w:rsidRDefault="00B041D5" w:rsidP="000F3AFE">
                            <w:pPr>
                              <w:spacing w:after="0" w:line="240" w:lineRule="auto"/>
                              <w:ind w:right="558"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68FD8C94" w14:textId="72E77623" w:rsidR="006103EA" w:rsidRPr="00633661" w:rsidRDefault="006103EA" w:rsidP="006336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5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633661">
                              <w:rPr>
                                <w:rFonts w:eastAsia="Times New Roman" w:cs="Arial"/>
                                <w:b/>
                              </w:rPr>
                              <w:t>Retail is an exciting, varied and expanding sector, with a wide range of career opportunities</w:t>
                            </w:r>
                            <w:r w:rsidR="00633661">
                              <w:rPr>
                                <w:rFonts w:eastAsia="Times New Roman" w:cs="Arial"/>
                                <w:b/>
                              </w:rPr>
                              <w:t>!</w:t>
                            </w:r>
                          </w:p>
                          <w:p w14:paraId="6206F523" w14:textId="77777777" w:rsidR="006103EA" w:rsidRPr="00633661" w:rsidRDefault="006103EA" w:rsidP="006336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5"/>
                              <w:rPr>
                                <w:rFonts w:eastAsia="Times New Roman" w:cs="Arial"/>
                                <w:b/>
                              </w:rPr>
                            </w:pPr>
                          </w:p>
                          <w:p w14:paraId="48998378" w14:textId="45FBCC8C" w:rsidR="00B041D5" w:rsidRPr="00633661" w:rsidRDefault="00B041D5" w:rsidP="006336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5"/>
                              <w:rPr>
                                <w:rFonts w:eastAsia="Times New Roman" w:cs="Arial"/>
                                <w:b/>
                                <w:color w:val="FF0000"/>
                              </w:rPr>
                            </w:pPr>
                            <w:r w:rsidRPr="00633661">
                              <w:rPr>
                                <w:rFonts w:eastAsia="Times New Roman" w:cs="Arial"/>
                                <w:b/>
                              </w:rPr>
                              <w:t xml:space="preserve">The </w:t>
                            </w:r>
                            <w:r w:rsidR="009C69C8" w:rsidRPr="00633661">
                              <w:rPr>
                                <w:rFonts w:eastAsia="Times New Roman" w:cs="Arial"/>
                                <w:b/>
                              </w:rPr>
                              <w:t xml:space="preserve">DC (Duncan Campbell) Scholarship </w:t>
                            </w:r>
                            <w:r w:rsidRPr="00633661">
                              <w:rPr>
                                <w:rFonts w:eastAsia="Times New Roman" w:cs="Arial"/>
                                <w:b/>
                              </w:rPr>
                              <w:t>is supp</w:t>
                            </w:r>
                            <w:r w:rsidR="00330CB6" w:rsidRPr="00633661">
                              <w:rPr>
                                <w:rFonts w:eastAsia="Times New Roman" w:cs="Arial"/>
                                <w:b/>
                              </w:rPr>
                              <w:t xml:space="preserve">orted through </w:t>
                            </w:r>
                            <w:r w:rsidR="00F41097">
                              <w:rPr>
                                <w:rFonts w:eastAsia="Times New Roman" w:cs="Arial"/>
                                <w:b/>
                              </w:rPr>
                              <w:t xml:space="preserve">various enterprising projects </w:t>
                            </w:r>
                            <w:r w:rsidR="00330CB6" w:rsidRPr="00633661">
                              <w:rPr>
                                <w:rFonts w:eastAsia="Times New Roman" w:cs="Arial"/>
                                <w:b/>
                              </w:rPr>
                              <w:t>fund raising activities</w:t>
                            </w:r>
                            <w:r w:rsidR="00F41097">
                              <w:rPr>
                                <w:rFonts w:eastAsia="Times New Roman" w:cs="Arial"/>
                                <w:b/>
                              </w:rPr>
                              <w:t>,</w:t>
                            </w:r>
                            <w:r w:rsidRPr="00633661">
                              <w:rPr>
                                <w:rFonts w:eastAsia="Times New Roman" w:cs="Arial"/>
                                <w:b/>
                              </w:rPr>
                              <w:t xml:space="preserve"> </w:t>
                            </w:r>
                            <w:r w:rsidR="006103EA" w:rsidRPr="00633661">
                              <w:rPr>
                                <w:rFonts w:eastAsia="Times New Roman" w:cs="Arial"/>
                                <w:b/>
                              </w:rPr>
                              <w:t xml:space="preserve">undertaken by Fife College </w:t>
                            </w:r>
                            <w:r w:rsidR="00330CB6" w:rsidRPr="00633661">
                              <w:rPr>
                                <w:rFonts w:eastAsia="Times New Roman" w:cs="Arial"/>
                                <w:b/>
                              </w:rPr>
                              <w:t>Retail and Business students</w:t>
                            </w:r>
                            <w:r w:rsidR="00F41097">
                              <w:rPr>
                                <w:rFonts w:eastAsia="Times New Roman" w:cs="Arial"/>
                                <w:b/>
                              </w:rPr>
                              <w:t>.</w:t>
                            </w:r>
                          </w:p>
                          <w:p w14:paraId="65E5DEF1" w14:textId="77777777" w:rsidR="000F50F7" w:rsidRDefault="000F50F7" w:rsidP="00633661">
                            <w:pPr>
                              <w:spacing w:after="0" w:line="240" w:lineRule="auto"/>
                              <w:rPr>
                                <w:rFonts w:eastAsia="Calibri" w:cs="Arial"/>
                                <w:b/>
                              </w:rPr>
                            </w:pPr>
                          </w:p>
                          <w:p w14:paraId="75E800C8" w14:textId="77777777" w:rsidR="002208E3" w:rsidRDefault="002208E3" w:rsidP="00633661">
                            <w:pPr>
                              <w:spacing w:after="0" w:line="240" w:lineRule="auto"/>
                              <w:rPr>
                                <w:rFonts w:eastAsia="Calibri" w:cs="Arial"/>
                                <w:b/>
                              </w:rPr>
                            </w:pPr>
                          </w:p>
                          <w:p w14:paraId="3AAD927F" w14:textId="2A900F52" w:rsidR="000F50F7" w:rsidRDefault="00330CB6" w:rsidP="00633661">
                            <w:pPr>
                              <w:spacing w:after="0" w:line="240" w:lineRule="auto"/>
                              <w:rPr>
                                <w:rFonts w:eastAsia="Calibri" w:cs="Arial"/>
                              </w:rPr>
                            </w:pPr>
                            <w:r w:rsidRPr="00E34755">
                              <w:rPr>
                                <w:rFonts w:eastAsia="Calibri" w:cs="Arial"/>
                                <w:b/>
                              </w:rPr>
                              <w:t>Amount of Scholarship</w:t>
                            </w:r>
                            <w:r w:rsidRPr="00633661">
                              <w:rPr>
                                <w:rFonts w:eastAsia="Calibri" w:cs="Arial"/>
                              </w:rPr>
                              <w:t xml:space="preserve">: </w:t>
                            </w:r>
                            <w:r w:rsidR="000F50F7"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  <w:r w:rsidR="000F50F7">
                              <w:rPr>
                                <w:rFonts w:eastAsia="Calibri" w:cs="Arial"/>
                              </w:rPr>
                              <w:tab/>
                            </w:r>
                            <w:r w:rsidR="00AF3FA4" w:rsidRPr="00633661">
                              <w:rPr>
                                <w:rFonts w:eastAsia="Calibri" w:cs="Arial"/>
                              </w:rPr>
                              <w:t>1</w:t>
                            </w:r>
                            <w:r w:rsidR="000F50F7">
                              <w:rPr>
                                <w:rFonts w:eastAsia="Calibri" w:cs="Arial"/>
                              </w:rPr>
                              <w:t xml:space="preserve"> x scholarship award of </w:t>
                            </w:r>
                            <w:r w:rsidR="00F41097">
                              <w:rPr>
                                <w:rFonts w:eastAsia="Calibri" w:cs="Arial"/>
                              </w:rPr>
                              <w:t>£5</w:t>
                            </w:r>
                            <w:r w:rsidR="00AF3FA4" w:rsidRPr="00633661">
                              <w:rPr>
                                <w:rFonts w:eastAsia="Calibri" w:cs="Arial"/>
                              </w:rPr>
                              <w:t>00</w:t>
                            </w:r>
                          </w:p>
                          <w:p w14:paraId="462E5879" w14:textId="2668D710" w:rsidR="00B041D5" w:rsidRDefault="000F50F7" w:rsidP="000F50F7">
                            <w:pPr>
                              <w:spacing w:after="0" w:line="240" w:lineRule="auto"/>
                              <w:rPr>
                                <w:rFonts w:eastAsia="Calibri" w:cs="Arial"/>
                              </w:rPr>
                            </w:pPr>
                            <w:r>
                              <w:rPr>
                                <w:rFonts w:eastAsia="Calibri" w:cs="Arial"/>
                              </w:rPr>
                              <w:tab/>
                            </w:r>
                            <w:r>
                              <w:rPr>
                                <w:rFonts w:eastAsia="Calibri" w:cs="Arial"/>
                              </w:rPr>
                              <w:tab/>
                            </w:r>
                            <w:r>
                              <w:rPr>
                                <w:rFonts w:eastAsia="Calibri" w:cs="Arial"/>
                              </w:rPr>
                              <w:tab/>
                            </w:r>
                            <w:r>
                              <w:rPr>
                                <w:rFonts w:eastAsia="Calibri" w:cs="Arial"/>
                              </w:rPr>
                              <w:tab/>
                            </w:r>
                            <w:r w:rsidR="0001215B">
                              <w:rPr>
                                <w:rFonts w:eastAsia="Calibri" w:cs="Arial"/>
                              </w:rPr>
                              <w:t>1 x scholarship award</w:t>
                            </w:r>
                            <w:r w:rsidR="00F41097">
                              <w:rPr>
                                <w:rFonts w:eastAsia="Calibri" w:cs="Arial"/>
                              </w:rPr>
                              <w:t xml:space="preserve"> of £3</w:t>
                            </w:r>
                            <w:r>
                              <w:rPr>
                                <w:rFonts w:eastAsia="Calibri" w:cs="Arial"/>
                              </w:rPr>
                              <w:t>00</w:t>
                            </w:r>
                          </w:p>
                          <w:p w14:paraId="1F42FAC3" w14:textId="26839EFA" w:rsidR="00F41097" w:rsidRPr="00633661" w:rsidRDefault="0001215B" w:rsidP="00F41097">
                            <w:pPr>
                              <w:spacing w:after="0" w:line="240" w:lineRule="auto"/>
                              <w:ind w:left="2160" w:firstLine="720"/>
                              <w:rPr>
                                <w:rFonts w:eastAsia="Calibri" w:cs="Arial"/>
                              </w:rPr>
                            </w:pPr>
                            <w:r>
                              <w:rPr>
                                <w:rFonts w:eastAsia="Calibri" w:cs="Arial"/>
                              </w:rPr>
                              <w:t>1 x scholarship award</w:t>
                            </w:r>
                            <w:r w:rsidR="00F41097">
                              <w:rPr>
                                <w:rFonts w:eastAsia="Calibri" w:cs="Arial"/>
                              </w:rPr>
                              <w:t xml:space="preserve"> of £1</w:t>
                            </w:r>
                            <w:r w:rsidR="00F41097">
                              <w:rPr>
                                <w:rFonts w:eastAsia="Calibri" w:cs="Arial"/>
                              </w:rPr>
                              <w:t>00</w:t>
                            </w:r>
                          </w:p>
                          <w:p w14:paraId="7B04FE0F" w14:textId="77777777" w:rsidR="00B041D5" w:rsidRPr="00633661" w:rsidRDefault="00B041D5" w:rsidP="00633661">
                            <w:pPr>
                              <w:spacing w:after="0" w:line="240" w:lineRule="auto"/>
                              <w:rPr>
                                <w:rFonts w:eastAsia="Calibri" w:cs="Arial"/>
                              </w:rPr>
                            </w:pPr>
                          </w:p>
                          <w:p w14:paraId="3C514084" w14:textId="0F65CED2" w:rsidR="00B041D5" w:rsidRPr="00633661" w:rsidRDefault="00B041D5" w:rsidP="002208E3">
                            <w:pPr>
                              <w:ind w:right="412"/>
                              <w:rPr>
                                <w:rFonts w:eastAsia="Calibri" w:cs="Arial"/>
                                <w:color w:val="FF0000"/>
                              </w:rPr>
                            </w:pPr>
                            <w:r w:rsidRPr="00E34755">
                              <w:rPr>
                                <w:rFonts w:eastAsia="Calibri" w:cs="Arial"/>
                                <w:b/>
                              </w:rPr>
                              <w:t>Eligible Students</w:t>
                            </w:r>
                            <w:r w:rsidR="00CA4E93" w:rsidRPr="00633661">
                              <w:rPr>
                                <w:rFonts w:eastAsia="Calibri" w:cs="Arial"/>
                              </w:rPr>
                              <w:t xml:space="preserve">: </w:t>
                            </w:r>
                            <w:r w:rsidR="002208E3">
                              <w:rPr>
                                <w:rFonts w:cs="Arial"/>
                              </w:rPr>
                              <w:t xml:space="preserve">  St</w:t>
                            </w:r>
                            <w:r w:rsidR="002208E3" w:rsidRPr="002208E3">
                              <w:rPr>
                                <w:rFonts w:cs="Arial"/>
                              </w:rPr>
                              <w:t>udents studying Business or Retai</w:t>
                            </w:r>
                            <w:bookmarkStart w:id="0" w:name="_GoBack"/>
                            <w:bookmarkEnd w:id="0"/>
                            <w:r w:rsidR="002208E3" w:rsidRPr="002208E3">
                              <w:rPr>
                                <w:rFonts w:cs="Arial"/>
                              </w:rPr>
                              <w:t xml:space="preserve">l at Fife College </w:t>
                            </w:r>
                            <w:proofErr w:type="spellStart"/>
                            <w:r w:rsidR="002208E3" w:rsidRPr="002208E3">
                              <w:rPr>
                                <w:rFonts w:cs="Arial"/>
                              </w:rPr>
                              <w:t>Levenmouth</w:t>
                            </w:r>
                            <w:proofErr w:type="spellEnd"/>
                            <w:r w:rsidR="002208E3" w:rsidRPr="002208E3">
                              <w:rPr>
                                <w:rFonts w:cs="Arial"/>
                              </w:rPr>
                              <w:t xml:space="preserve"> Campus (Certificate Access to Retail and Customer Services, Certificate Access to Business, Hospitality and Tourism (</w:t>
                            </w:r>
                            <w:proofErr w:type="spellStart"/>
                            <w:r w:rsidR="002208E3" w:rsidRPr="002208E3">
                              <w:rPr>
                                <w:rFonts w:cs="Arial"/>
                              </w:rPr>
                              <w:t>Levenmouth</w:t>
                            </w:r>
                            <w:proofErr w:type="spellEnd"/>
                            <w:r w:rsidR="002208E3" w:rsidRPr="002208E3">
                              <w:rPr>
                                <w:rFonts w:cs="Arial"/>
                              </w:rPr>
                              <w:t>), Inter</w:t>
                            </w:r>
                            <w:r w:rsidR="00F41097">
                              <w:rPr>
                                <w:rFonts w:cs="Arial"/>
                              </w:rPr>
                              <w:t xml:space="preserve">mediate Certificate: Retailing and </w:t>
                            </w:r>
                            <w:r w:rsidR="002208E3" w:rsidRPr="002208E3">
                              <w:rPr>
                                <w:rFonts w:cs="Arial"/>
                              </w:rPr>
                              <w:t>Advanced Certificate: Business and Retai</w:t>
                            </w:r>
                            <w:r w:rsidR="00F41097">
                              <w:rPr>
                                <w:rFonts w:cs="Arial"/>
                              </w:rPr>
                              <w:t>ling</w:t>
                            </w:r>
                            <w:r w:rsidR="002208E3" w:rsidRPr="002208E3">
                              <w:rPr>
                                <w:rFonts w:cs="Arial"/>
                              </w:rPr>
                              <w:t>.</w:t>
                            </w:r>
                            <w:r w:rsidR="002208E3" w:rsidRPr="0046257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0BB2A3C" w14:textId="159F2805" w:rsidR="00B041D5" w:rsidRPr="00633661" w:rsidRDefault="009F27CD" w:rsidP="00156ACA">
                            <w:pPr>
                              <w:spacing w:after="0" w:line="240" w:lineRule="auto"/>
                              <w:rPr>
                                <w:rFonts w:eastAsia="Calibri" w:cs="Arial"/>
                                <w:b/>
                              </w:rPr>
                            </w:pPr>
                            <w:r w:rsidRPr="00633661">
                              <w:rPr>
                                <w:rFonts w:eastAsia="Calibri" w:cs="Arial"/>
                                <w:b/>
                              </w:rPr>
                              <w:t xml:space="preserve">The scholarships </w:t>
                            </w:r>
                            <w:r w:rsidR="00B041D5" w:rsidRPr="00633661">
                              <w:rPr>
                                <w:rFonts w:eastAsia="Calibri" w:cs="Arial"/>
                                <w:b/>
                              </w:rPr>
                              <w:t xml:space="preserve">will be awarded </w:t>
                            </w:r>
                            <w:r w:rsidR="006103EA" w:rsidRPr="00633661">
                              <w:rPr>
                                <w:rFonts w:eastAsia="Calibri" w:cs="Arial"/>
                                <w:b/>
                              </w:rPr>
                              <w:t xml:space="preserve">upon </w:t>
                            </w:r>
                            <w:r w:rsidR="00B041D5" w:rsidRPr="00633661">
                              <w:rPr>
                                <w:rFonts w:eastAsia="Calibri" w:cs="Arial"/>
                                <w:b/>
                              </w:rPr>
                              <w:t>the following criteria:</w:t>
                            </w:r>
                          </w:p>
                          <w:p w14:paraId="075017D7" w14:textId="77777777" w:rsidR="00B041D5" w:rsidRPr="00633661" w:rsidRDefault="00B041D5" w:rsidP="00156ACA">
                            <w:pPr>
                              <w:spacing w:after="0" w:line="240" w:lineRule="auto"/>
                              <w:rPr>
                                <w:rFonts w:eastAsia="Calibri" w:cs="Arial"/>
                                <w:b/>
                              </w:rPr>
                            </w:pPr>
                          </w:p>
                          <w:p w14:paraId="7A83A1AD" w14:textId="7CEFC680" w:rsidR="00E34755" w:rsidRDefault="00B041D5" w:rsidP="00E347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eastAsia="Calibri" w:hAnsiTheme="minorHAnsi"/>
                              </w:rPr>
                            </w:pPr>
                            <w:r w:rsidRPr="00633661">
                              <w:rPr>
                                <w:rFonts w:asciiTheme="minorHAnsi" w:eastAsia="Calibri" w:hAnsiTheme="minorHAnsi"/>
                              </w:rPr>
                              <w:t xml:space="preserve">Able to demonstrate </w:t>
                            </w:r>
                            <w:r w:rsidR="00E34755">
                              <w:rPr>
                                <w:rFonts w:asciiTheme="minorHAnsi" w:eastAsia="Calibri" w:hAnsiTheme="minorHAnsi"/>
                              </w:rPr>
                              <w:t>an</w:t>
                            </w:r>
                            <w:r w:rsidRPr="00633661">
                              <w:rPr>
                                <w:rFonts w:asciiTheme="minorHAnsi" w:eastAsia="Calibri" w:hAnsiTheme="minorHAnsi"/>
                              </w:rPr>
                              <w:t xml:space="preserve"> ability to </w:t>
                            </w:r>
                            <w:r w:rsidR="00E34755">
                              <w:rPr>
                                <w:rFonts w:asciiTheme="minorHAnsi" w:eastAsia="Calibri" w:hAnsiTheme="minorHAnsi"/>
                              </w:rPr>
                              <w:t xml:space="preserve">apply </w:t>
                            </w:r>
                            <w:r w:rsidR="00FA62F9">
                              <w:rPr>
                                <w:rFonts w:asciiTheme="minorHAnsi" w:eastAsia="Calibri" w:hAnsiTheme="minorHAnsi"/>
                              </w:rPr>
                              <w:t>creativ</w:t>
                            </w:r>
                            <w:r w:rsidR="00E34755">
                              <w:rPr>
                                <w:rFonts w:asciiTheme="minorHAnsi" w:eastAsia="Calibri" w:hAnsiTheme="minorHAnsi"/>
                              </w:rPr>
                              <w:t>ity within your course work</w:t>
                            </w:r>
                            <w:r w:rsidR="001E3D57">
                              <w:rPr>
                                <w:rFonts w:asciiTheme="minorHAnsi" w:eastAsia="Calibri" w:hAnsiTheme="minorHAnsi"/>
                              </w:rPr>
                              <w:t xml:space="preserve"> and/or projects you have been involved with at College</w:t>
                            </w:r>
                            <w:r w:rsidR="00FA62F9">
                              <w:rPr>
                                <w:rFonts w:asciiTheme="minorHAnsi" w:eastAsia="Calibri" w:hAnsiTheme="minorHAnsi"/>
                              </w:rPr>
                              <w:t xml:space="preserve"> </w:t>
                            </w:r>
                            <w:r w:rsidRPr="00633661">
                              <w:rPr>
                                <w:rFonts w:asciiTheme="minorHAnsi" w:eastAsia="Calibri" w:hAnsiTheme="minorHAnsi"/>
                              </w:rPr>
                              <w:t xml:space="preserve"> </w:t>
                            </w:r>
                          </w:p>
                          <w:p w14:paraId="5FB80BDC" w14:textId="26DE6B7A" w:rsidR="00F8497E" w:rsidRPr="00633661" w:rsidRDefault="00F8497E" w:rsidP="00E347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633661">
                              <w:rPr>
                                <w:rFonts w:asciiTheme="minorHAnsi" w:hAnsiTheme="minorHAnsi"/>
                              </w:rPr>
                              <w:t>Able to demonstrate h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1"/>
                              </w:rPr>
                              <w:t>i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2"/>
                              </w:rPr>
                              <w:t>g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h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2"/>
                              </w:rPr>
                              <w:t xml:space="preserve"> s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1"/>
                              </w:rPr>
                              <w:t>t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a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1"/>
                              </w:rPr>
                              <w:t>n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d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3"/>
                              </w:rPr>
                              <w:t>a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1"/>
                              </w:rPr>
                              <w:t>r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 xml:space="preserve">ds 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2"/>
                              </w:rPr>
                              <w:t>o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f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2"/>
                              </w:rPr>
                              <w:t xml:space="preserve"> 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ac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1"/>
                              </w:rPr>
                              <w:t>a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d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3"/>
                              </w:rPr>
                              <w:t>e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1"/>
                              </w:rPr>
                              <w:t>m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1"/>
                              </w:rPr>
                              <w:t>i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1"/>
                              </w:rPr>
                              <w:t xml:space="preserve"> 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p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3"/>
                              </w:rPr>
                              <w:t>e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2"/>
                              </w:rPr>
                              <w:t>r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3"/>
                              </w:rPr>
                              <w:t>f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3"/>
                              </w:rPr>
                              <w:t>o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2"/>
                              </w:rPr>
                              <w:t>rm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a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1"/>
                              </w:rPr>
                              <w:t>n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 xml:space="preserve">ce in 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2"/>
                              </w:rPr>
                              <w:t>y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1"/>
                              </w:rPr>
                              <w:t>u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2"/>
                              </w:rPr>
                              <w:t xml:space="preserve"> 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co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3"/>
                              </w:rPr>
                              <w:t>u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1"/>
                              </w:rPr>
                              <w:t>r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 xml:space="preserve">se 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3"/>
                              </w:rPr>
                              <w:t>w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2"/>
                              </w:rPr>
                              <w:t>r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k</w:t>
                            </w:r>
                          </w:p>
                          <w:p w14:paraId="3B0734B6" w14:textId="48E70B3F" w:rsidR="00B041D5" w:rsidRPr="00633661" w:rsidRDefault="00F8497E" w:rsidP="00E347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rPr>
                                <w:rFonts w:asciiTheme="minorHAnsi" w:eastAsia="Calibri" w:hAnsiTheme="minorHAnsi"/>
                              </w:rPr>
                            </w:pPr>
                            <w:r w:rsidRPr="00633661">
                              <w:rPr>
                                <w:rFonts w:asciiTheme="minorHAnsi" w:hAnsiTheme="minorHAnsi"/>
                              </w:rPr>
                              <w:t xml:space="preserve">Demonstrate </w:t>
                            </w:r>
                            <w:r w:rsidR="00792CF4" w:rsidRPr="00633661">
                              <w:rPr>
                                <w:rFonts w:asciiTheme="minorHAnsi" w:hAnsiTheme="minorHAnsi"/>
                              </w:rPr>
                              <w:t xml:space="preserve">how 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 xml:space="preserve">qualifications are enhancing </w:t>
                            </w:r>
                            <w:r w:rsidR="00792CF4" w:rsidRPr="00633661">
                              <w:rPr>
                                <w:rFonts w:asciiTheme="minorHAnsi" w:hAnsiTheme="minorHAnsi"/>
                              </w:rPr>
                              <w:t xml:space="preserve">your 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career prospects within</w:t>
                            </w:r>
                            <w:r w:rsidRPr="00633661">
                              <w:rPr>
                                <w:rFonts w:asciiTheme="minorHAnsi" w:hAnsiTheme="minorHAnsi"/>
                                <w:spacing w:val="-11"/>
                              </w:rPr>
                              <w:t xml:space="preserve"> </w:t>
                            </w:r>
                            <w:r w:rsidRPr="00633661">
                              <w:rPr>
                                <w:rFonts w:asciiTheme="minorHAnsi" w:hAnsiTheme="minorHAnsi"/>
                              </w:rPr>
                              <w:t>industry</w:t>
                            </w:r>
                          </w:p>
                          <w:p w14:paraId="05CA2A2F" w14:textId="32CE8DE4" w:rsidR="00B041D5" w:rsidRPr="00633661" w:rsidRDefault="00B041D5" w:rsidP="00E347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33661">
                              <w:rPr>
                                <w:rFonts w:asciiTheme="minorHAnsi" w:hAnsiTheme="minorHAnsi"/>
                              </w:rPr>
                              <w:t>Possess high levels of attendance</w:t>
                            </w:r>
                          </w:p>
                          <w:p w14:paraId="0E7375A1" w14:textId="77777777" w:rsidR="00B041D5" w:rsidRPr="00633661" w:rsidRDefault="00B041D5" w:rsidP="00156ACA">
                            <w:pPr>
                              <w:spacing w:after="0" w:line="240" w:lineRule="auto"/>
                              <w:rPr>
                                <w:rFonts w:eastAsia="Calibri" w:cs="Arial"/>
                                <w:b/>
                                <w:bCs/>
                              </w:rPr>
                            </w:pPr>
                          </w:p>
                          <w:p w14:paraId="7D10727E" w14:textId="05EA6AA7" w:rsidR="009F27CD" w:rsidRPr="00633661" w:rsidRDefault="00B041D5" w:rsidP="00633661">
                            <w:pPr>
                              <w:spacing w:after="0" w:line="240" w:lineRule="auto"/>
                              <w:rPr>
                                <w:rFonts w:eastAsia="Calibri" w:cs="Arial"/>
                              </w:rPr>
                            </w:pPr>
                            <w:r w:rsidRPr="00633661">
                              <w:rPr>
                                <w:rFonts w:eastAsia="Calibri" w:cs="Arial"/>
                                <w:b/>
                                <w:bCs/>
                              </w:rPr>
                              <w:t xml:space="preserve">Application </w:t>
                            </w:r>
                            <w:r w:rsidR="00633661">
                              <w:rPr>
                                <w:rFonts w:eastAsia="Calibri" w:cs="Arial"/>
                                <w:b/>
                                <w:bCs/>
                              </w:rPr>
                              <w:t>Process</w:t>
                            </w:r>
                          </w:p>
                          <w:p w14:paraId="763C540F" w14:textId="77777777" w:rsidR="000F50F7" w:rsidRPr="000F50F7" w:rsidRDefault="006103EA" w:rsidP="006336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eastAsia="Calibri"/>
                              </w:rPr>
                            </w:pPr>
                            <w:r w:rsidRPr="000F50F7">
                              <w:rPr>
                                <w:rFonts w:asciiTheme="minorHAnsi" w:eastAsia="Calibri" w:hAnsiTheme="minorHAnsi"/>
                              </w:rPr>
                              <w:t>Application forms are available on our website. It is important that applicants complete the form fully and explain quite clearly why they should be considered for</w:t>
                            </w:r>
                            <w:r w:rsidR="00F8497E" w:rsidRPr="000F50F7">
                              <w:rPr>
                                <w:rFonts w:asciiTheme="minorHAnsi" w:eastAsia="Calibri" w:hAnsiTheme="minorHAnsi"/>
                              </w:rPr>
                              <w:t xml:space="preserve"> the</w:t>
                            </w:r>
                            <w:r w:rsidRPr="000F50F7">
                              <w:rPr>
                                <w:rFonts w:asciiTheme="minorHAnsi" w:eastAsia="Calibri" w:hAnsiTheme="minorHAnsi"/>
                              </w:rPr>
                              <w:t xml:space="preserve"> DC</w:t>
                            </w:r>
                            <w:r w:rsidRPr="000F50F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F50F7" w:rsidRPr="000F50F7">
                              <w:rPr>
                                <w:rFonts w:asciiTheme="minorHAnsi" w:eastAsia="Calibri" w:hAnsiTheme="minorHAnsi"/>
                              </w:rPr>
                              <w:t>Retail Scholarship</w:t>
                            </w:r>
                          </w:p>
                          <w:p w14:paraId="53E3BEB6" w14:textId="2CEAC1C2" w:rsidR="006103EA" w:rsidRDefault="001F0D90" w:rsidP="006336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HAnsi" w:eastAsia="Calibri" w:hAnsiTheme="minorHAnsi"/>
                              </w:rPr>
                            </w:pPr>
                            <w:r w:rsidRPr="007B4F9C">
                              <w:rPr>
                                <w:rFonts w:asciiTheme="minorHAnsi" w:eastAsia="Calibri" w:hAnsiTheme="minorHAnsi"/>
                              </w:rPr>
                              <w:t>A reference</w:t>
                            </w:r>
                            <w:r w:rsidR="00CD4DB7" w:rsidRPr="007B4F9C">
                              <w:rPr>
                                <w:rFonts w:asciiTheme="minorHAnsi" w:eastAsia="Calibri" w:hAnsiTheme="minorHAnsi"/>
                              </w:rPr>
                              <w:t xml:space="preserve"> from a relevant Cur</w:t>
                            </w:r>
                            <w:r w:rsidR="00F8497E" w:rsidRPr="007B4F9C">
                              <w:rPr>
                                <w:rFonts w:asciiTheme="minorHAnsi" w:eastAsia="Calibri" w:hAnsiTheme="minorHAnsi"/>
                              </w:rPr>
                              <w:t>riculum Manager/C</w:t>
                            </w:r>
                            <w:r w:rsidR="00A25022" w:rsidRPr="007B4F9C">
                              <w:rPr>
                                <w:rFonts w:asciiTheme="minorHAnsi" w:eastAsia="Calibri" w:hAnsiTheme="minorHAnsi"/>
                              </w:rPr>
                              <w:t xml:space="preserve">ourse Tutor will be </w:t>
                            </w:r>
                            <w:r w:rsidR="00633661" w:rsidRPr="007B4F9C">
                              <w:rPr>
                                <w:rFonts w:asciiTheme="minorHAnsi" w:eastAsia="Calibri" w:hAnsiTheme="minorHAnsi"/>
                              </w:rPr>
                              <w:t>sought</w:t>
                            </w:r>
                            <w:r w:rsidR="007B4F9C" w:rsidRPr="007B4F9C">
                              <w:rPr>
                                <w:rFonts w:asciiTheme="minorHAnsi" w:eastAsia="Calibri" w:hAnsiTheme="minorHAnsi"/>
                              </w:rPr>
                              <w:t>,</w:t>
                            </w:r>
                            <w:r w:rsidR="00A25022" w:rsidRPr="007B4F9C">
                              <w:rPr>
                                <w:rFonts w:asciiTheme="minorHAnsi" w:eastAsia="Calibri" w:hAnsiTheme="minorHAnsi"/>
                              </w:rPr>
                              <w:t xml:space="preserve"> </w:t>
                            </w:r>
                            <w:r w:rsidR="00E34755" w:rsidRPr="007B4F9C">
                              <w:rPr>
                                <w:rFonts w:asciiTheme="minorHAnsi" w:eastAsia="Calibri" w:hAnsiTheme="minorHAnsi"/>
                              </w:rPr>
                              <w:t>as well a</w:t>
                            </w:r>
                            <w:r w:rsidR="00F8497E" w:rsidRPr="007B4F9C">
                              <w:rPr>
                                <w:rFonts w:asciiTheme="minorHAnsi" w:eastAsia="Calibri" w:hAnsiTheme="minorHAnsi"/>
                              </w:rPr>
                              <w:t xml:space="preserve"> positiv</w:t>
                            </w:r>
                            <w:r w:rsidR="00A25022" w:rsidRPr="007B4F9C">
                              <w:rPr>
                                <w:rFonts w:asciiTheme="minorHAnsi" w:eastAsia="Calibri" w:hAnsiTheme="minorHAnsi"/>
                              </w:rPr>
                              <w:t>e Internal Learner Revi</w:t>
                            </w:r>
                            <w:r w:rsidRPr="007B4F9C">
                              <w:rPr>
                                <w:rFonts w:asciiTheme="minorHAnsi" w:eastAsia="Calibri" w:hAnsiTheme="minorHAnsi"/>
                              </w:rPr>
                              <w:t>ew</w:t>
                            </w:r>
                            <w:r w:rsidR="00E34755" w:rsidRPr="007B4F9C">
                              <w:rPr>
                                <w:rFonts w:asciiTheme="minorHAnsi" w:eastAsia="Calibri" w:hAnsiTheme="minorHAnsi"/>
                              </w:rPr>
                              <w:t xml:space="preserve"> (ILR) </w:t>
                            </w:r>
                            <w:r w:rsidR="007B4F9C" w:rsidRPr="007B4F9C">
                              <w:rPr>
                                <w:rFonts w:asciiTheme="minorHAnsi" w:eastAsia="Calibri" w:hAnsiTheme="minorHAnsi"/>
                              </w:rPr>
                              <w:t>as part of the application process</w:t>
                            </w:r>
                            <w:r w:rsidRPr="007B4F9C">
                              <w:rPr>
                                <w:rFonts w:asciiTheme="minorHAnsi" w:eastAsia="Calibri" w:hAnsiTheme="minorHAnsi"/>
                              </w:rPr>
                              <w:t xml:space="preserve">. </w:t>
                            </w:r>
                            <w:r w:rsidR="00E34755" w:rsidRPr="007B4F9C">
                              <w:rPr>
                                <w:rFonts w:asciiTheme="minorHAnsi" w:eastAsia="Calibri" w:hAnsiTheme="minorHAnsi"/>
                              </w:rPr>
                              <w:t xml:space="preserve"> </w:t>
                            </w:r>
                            <w:r w:rsidRPr="007B4F9C">
                              <w:rPr>
                                <w:rFonts w:asciiTheme="minorHAnsi" w:eastAsia="Calibri" w:hAnsiTheme="minorHAnsi"/>
                              </w:rPr>
                              <w:t>If the</w:t>
                            </w:r>
                            <w:r w:rsidR="001E3D57" w:rsidRPr="007B4F9C">
                              <w:rPr>
                                <w:rFonts w:asciiTheme="minorHAnsi" w:eastAsia="Calibri" w:hAnsiTheme="minorHAnsi"/>
                              </w:rPr>
                              <w:t>se are</w:t>
                            </w:r>
                            <w:r w:rsidRPr="007B4F9C">
                              <w:rPr>
                                <w:rFonts w:asciiTheme="minorHAnsi" w:eastAsia="Calibri" w:hAnsiTheme="minorHAnsi"/>
                              </w:rPr>
                              <w:t xml:space="preserve"> not satisfactory</w:t>
                            </w:r>
                            <w:r w:rsidR="00A25022" w:rsidRPr="007B4F9C">
                              <w:rPr>
                                <w:rFonts w:asciiTheme="minorHAnsi" w:eastAsia="Calibri" w:hAnsiTheme="minorHAnsi"/>
                              </w:rPr>
                              <w:t xml:space="preserve"> then your application </w:t>
                            </w:r>
                            <w:r w:rsidR="001E3D57" w:rsidRPr="007B4F9C">
                              <w:rPr>
                                <w:rFonts w:asciiTheme="minorHAnsi" w:eastAsia="Calibri" w:hAnsiTheme="minorHAnsi"/>
                              </w:rPr>
                              <w:t>may</w:t>
                            </w:r>
                            <w:r w:rsidR="007B4F9C" w:rsidRPr="007B4F9C">
                              <w:rPr>
                                <w:rFonts w:asciiTheme="minorHAnsi" w:eastAsia="Calibri" w:hAnsiTheme="minorHAnsi"/>
                              </w:rPr>
                              <w:t xml:space="preserve"> be withdrawn</w:t>
                            </w:r>
                          </w:p>
                          <w:p w14:paraId="6EBA0A09" w14:textId="721FDBB3" w:rsidR="000D0C51" w:rsidRPr="000D0C51" w:rsidRDefault="000D0C51" w:rsidP="006336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Theme="minorHAnsi" w:eastAsia="Calibri" w:hAnsiTheme="minorHAnsi"/>
                              </w:rPr>
                            </w:pPr>
                            <w:r w:rsidRPr="000D0C51">
                              <w:rPr>
                                <w:rFonts w:asciiTheme="minorHAnsi" w:eastAsia="Calibri" w:hAnsiTheme="minorHAnsi"/>
                              </w:rPr>
                              <w:t>Shortlisted students will be invited to an informal interview</w:t>
                            </w:r>
                          </w:p>
                          <w:p w14:paraId="59EE5183" w14:textId="77777777" w:rsidR="00CD4DB7" w:rsidRPr="00633661" w:rsidRDefault="00CD4DB7" w:rsidP="009F27CD">
                            <w:pPr>
                              <w:spacing w:after="0" w:line="240" w:lineRule="auto"/>
                              <w:ind w:left="360"/>
                              <w:rPr>
                                <w:rFonts w:eastAsia="Calibri" w:cs="Arial"/>
                                <w:color w:val="000000" w:themeColor="text1"/>
                              </w:rPr>
                            </w:pPr>
                          </w:p>
                          <w:p w14:paraId="6559CDF4" w14:textId="77777777" w:rsidR="00CC1275" w:rsidRPr="00633661" w:rsidRDefault="00B35CE5" w:rsidP="00CC1275">
                            <w:pPr>
                              <w:spacing w:after="0" w:line="240" w:lineRule="auto"/>
                              <w:rPr>
                                <w:rFonts w:eastAsia="Calibri" w:cs="Arial"/>
                              </w:rPr>
                            </w:pPr>
                            <w:r w:rsidRPr="00633661">
                              <w:rPr>
                                <w:rFonts w:eastAsia="Calibri" w:cs="Arial"/>
                              </w:rPr>
                              <w:t>All successful applicants will be r</w:t>
                            </w:r>
                            <w:r w:rsidR="00B041D5" w:rsidRPr="00633661">
                              <w:rPr>
                                <w:rFonts w:eastAsia="Calibri" w:cs="Arial"/>
                              </w:rPr>
                              <w:t xml:space="preserve">equired to submit a short letter/email of thanks </w:t>
                            </w:r>
                            <w:r w:rsidRPr="00633661">
                              <w:rPr>
                                <w:rFonts w:eastAsia="Calibri" w:cs="Arial"/>
                              </w:rPr>
                              <w:t>after receiving their award</w:t>
                            </w:r>
                            <w:r w:rsidR="00683255" w:rsidRPr="00633661">
                              <w:rPr>
                                <w:rFonts w:eastAsia="Calibri" w:cs="Arial"/>
                              </w:rPr>
                              <w:t>,</w:t>
                            </w:r>
                            <w:r w:rsidRPr="00633661"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  <w:r w:rsidR="00792CF4" w:rsidRPr="00633661">
                              <w:rPr>
                                <w:rFonts w:eastAsia="Calibri" w:cs="Arial"/>
                              </w:rPr>
                              <w:t xml:space="preserve">outlining how this </w:t>
                            </w:r>
                            <w:r w:rsidRPr="00633661">
                              <w:rPr>
                                <w:rFonts w:eastAsia="Calibri" w:cs="Arial"/>
                              </w:rPr>
                              <w:t xml:space="preserve">Scholarship has </w:t>
                            </w:r>
                            <w:r w:rsidR="00B041D5" w:rsidRPr="00633661">
                              <w:rPr>
                                <w:rFonts w:eastAsia="Calibri" w:cs="Arial"/>
                              </w:rPr>
                              <w:t>supported them</w:t>
                            </w:r>
                            <w:r w:rsidR="00A25022" w:rsidRPr="00633661">
                              <w:rPr>
                                <w:rFonts w:eastAsia="Calibri" w:cs="Arial"/>
                              </w:rPr>
                              <w:t>.</w:t>
                            </w:r>
                            <w:r w:rsidR="00CC1275">
                              <w:rPr>
                                <w:rFonts w:eastAsia="Calibri" w:cs="Arial"/>
                              </w:rPr>
                              <w:t xml:space="preserve">  </w:t>
                            </w:r>
                            <w:r w:rsidR="00CC1275" w:rsidRPr="00633661">
                              <w:rPr>
                                <w:rFonts w:eastAsia="Calibri" w:cs="Arial"/>
                              </w:rPr>
                              <w:t xml:space="preserve">In order to gain publicity for Fife College Retail courses successful applicants will be required to be photographed at the presentation of their award.  </w:t>
                            </w:r>
                          </w:p>
                          <w:p w14:paraId="0CBE0380" w14:textId="6DE0D50A" w:rsidR="001F0D90" w:rsidRDefault="001F0D90" w:rsidP="00633661">
                            <w:pPr>
                              <w:spacing w:after="0" w:line="240" w:lineRule="auto"/>
                              <w:rPr>
                                <w:rFonts w:eastAsia="Calibri" w:cs="Arial"/>
                              </w:rPr>
                            </w:pPr>
                          </w:p>
                          <w:p w14:paraId="3D014CB1" w14:textId="77777777" w:rsidR="002208E3" w:rsidRDefault="002208E3" w:rsidP="00633661">
                            <w:pPr>
                              <w:spacing w:after="0" w:line="240" w:lineRule="auto"/>
                              <w:rPr>
                                <w:rFonts w:eastAsia="Calibri" w:cs="Arial"/>
                              </w:rPr>
                            </w:pPr>
                          </w:p>
                          <w:p w14:paraId="4C5C47A0" w14:textId="580585E3" w:rsidR="002208E3" w:rsidRDefault="00594515" w:rsidP="002208E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633661">
                              <w:rPr>
                                <w:rFonts w:cs="Arial"/>
                                <w:b/>
                              </w:rPr>
                              <w:t>The closing da</w:t>
                            </w:r>
                            <w:r w:rsidR="00AF3FA4" w:rsidRPr="00633661">
                              <w:rPr>
                                <w:rFonts w:cs="Arial"/>
                                <w:b/>
                              </w:rPr>
                              <w:t xml:space="preserve">te for applications is </w:t>
                            </w:r>
                            <w:r w:rsidR="00F41097">
                              <w:rPr>
                                <w:rFonts w:cs="Arial"/>
                                <w:b/>
                              </w:rPr>
                              <w:t>Friday 19</w:t>
                            </w:r>
                            <w:r w:rsidR="00F41097" w:rsidRPr="00F41097">
                              <w:rPr>
                                <w:rFonts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F41097">
                              <w:rPr>
                                <w:rFonts w:cs="Arial"/>
                                <w:b/>
                              </w:rPr>
                              <w:t xml:space="preserve"> April 2019 at 12 noon</w:t>
                            </w:r>
                            <w:r w:rsidRPr="00633661">
                              <w:rPr>
                                <w:rFonts w:cs="Arial"/>
                                <w:b/>
                              </w:rPr>
                              <w:t xml:space="preserve">. Please ensure that all contact details are filled in correctly and send your application to </w:t>
                            </w:r>
                            <w:hyperlink r:id="rId9">
                              <w:r w:rsidRPr="00633661">
                                <w:rPr>
                                  <w:rFonts w:cs="Arial"/>
                                  <w:b/>
                                  <w:color w:val="0000FF"/>
                                  <w:u w:val="single" w:color="0000FF"/>
                                </w:rPr>
                                <w:t>scholarships@fife.ac.uk</w:t>
                              </w:r>
                            </w:hyperlink>
                            <w:r w:rsidRPr="00633661">
                              <w:rPr>
                                <w:rFonts w:cs="Arial"/>
                                <w:b/>
                              </w:rPr>
                              <w:t>. Alternatively you can hand it into a College reception</w:t>
                            </w:r>
                            <w:r w:rsidR="001F0D90" w:rsidRPr="00633661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 w:rsidRPr="00633661">
                              <w:rPr>
                                <w:rFonts w:cs="Arial"/>
                                <w:b/>
                              </w:rPr>
                              <w:t xml:space="preserve"> addressed to Gaynor Jamieson, Trust Fundraiser at Fife College.  All applications</w:t>
                            </w:r>
                            <w:r w:rsidRPr="00633661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33661">
                              <w:rPr>
                                <w:rFonts w:cs="Arial"/>
                                <w:b/>
                              </w:rPr>
                              <w:t>must be received within the closing date to be considered.</w:t>
                            </w:r>
                            <w:r w:rsidR="002208E3" w:rsidRPr="002208E3"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F8C1B53" w14:textId="77777777" w:rsidR="002208E3" w:rsidRDefault="002208E3" w:rsidP="002208E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57F73A64" w14:textId="0B34B18D" w:rsidR="002208E3" w:rsidRPr="00156ACA" w:rsidRDefault="002208E3" w:rsidP="002208E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56ACA"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  <w:t>The Adam Smith Enterprise and Education Foundation is a recognised charity in Scotland.</w:t>
                            </w:r>
                          </w:p>
                          <w:p w14:paraId="4287F5E1" w14:textId="77777777" w:rsidR="002208E3" w:rsidRPr="00156ACA" w:rsidRDefault="002208E3" w:rsidP="002208E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56ACA"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Scottish Charity Number </w:t>
                            </w:r>
                            <w:r w:rsidRPr="00156AC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SC027103</w:t>
                            </w:r>
                          </w:p>
                          <w:p w14:paraId="57615A55" w14:textId="7BEB89E8" w:rsidR="00594515" w:rsidRPr="00633661" w:rsidRDefault="00F41097" w:rsidP="00A25022">
                            <w:pPr>
                              <w:spacing w:after="0" w:line="240" w:lineRule="auto"/>
                              <w:ind w:left="360"/>
                              <w:rPr>
                                <w:rFonts w:eastAsia="Arial" w:cs="Arial"/>
                                <w:b/>
                                <w:spacing w:val="-3"/>
                              </w:rPr>
                            </w:pPr>
                            <w:r w:rsidRPr="00263654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20E0B329" wp14:editId="3D18CFE0">
                                  <wp:extent cx="933450" cy="2952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EB750" w14:textId="77777777" w:rsidR="00B041D5" w:rsidRPr="00633661" w:rsidRDefault="00B041D5" w:rsidP="00156ACA">
                            <w:pPr>
                              <w:spacing w:after="0" w:line="240" w:lineRule="auto"/>
                              <w:rPr>
                                <w:rFonts w:eastAsia="Calibri" w:cs="Arial"/>
                                <w:color w:val="808080"/>
                              </w:rPr>
                            </w:pPr>
                          </w:p>
                          <w:p w14:paraId="251648D0" w14:textId="77777777" w:rsidR="009F27CD" w:rsidRPr="000F3AFE" w:rsidRDefault="009F27CD" w:rsidP="00156AC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14:paraId="62F41A98" w14:textId="77777777" w:rsidR="009F27CD" w:rsidRDefault="009F27CD" w:rsidP="00156ACA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520B2279" w14:textId="77777777" w:rsidR="00B041D5" w:rsidRPr="009F27CD" w:rsidRDefault="00B041D5" w:rsidP="00156ACA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9F27CD">
                              <w:rPr>
                                <w:rFonts w:eastAsia="Calibri" w:cstheme="minorHAnsi"/>
                                <w:color w:val="808080"/>
                                <w:sz w:val="16"/>
                                <w:szCs w:val="16"/>
                              </w:rPr>
                              <w:t>The Adam Smith Enterprise and Education Foundation is a recognised charity in Scotland.</w:t>
                            </w:r>
                          </w:p>
                          <w:p w14:paraId="10364E75" w14:textId="77777777" w:rsidR="00B041D5" w:rsidRPr="009F27CD" w:rsidRDefault="00B041D5" w:rsidP="00156ACA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F27CD">
                              <w:rPr>
                                <w:rFonts w:eastAsia="Calibri" w:cstheme="minorHAnsi"/>
                                <w:color w:val="808080"/>
                                <w:sz w:val="16"/>
                                <w:szCs w:val="16"/>
                              </w:rPr>
                              <w:t xml:space="preserve">Scottish Charity Number </w:t>
                            </w:r>
                            <w:r w:rsidRPr="009F27CD">
                              <w:rPr>
                                <w:rFonts w:eastAsia="Calibri" w:cstheme="minorHAnsi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SC027103</w:t>
                            </w:r>
                          </w:p>
                          <w:p w14:paraId="1B127EFD" w14:textId="77777777" w:rsidR="00B041D5" w:rsidRPr="009F27CD" w:rsidRDefault="00B041D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27E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pt;margin-top:162.75pt;width:510.1pt;height:6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" stroked="f">
                <v:textbox>
                  <w:txbxContent>
                    <w:p w14:paraId="1DEB05E9" w14:textId="2E88870F" w:rsidR="00B041D5" w:rsidRPr="00633661" w:rsidRDefault="00B041D5" w:rsidP="00633661">
                      <w:pPr>
                        <w:spacing w:after="0" w:line="240" w:lineRule="auto"/>
                        <w:jc w:val="center"/>
                        <w:rPr>
                          <w:rFonts w:eastAsia="Calibri" w:cs="Arial"/>
                          <w:b/>
                          <w:bCs/>
                          <w:u w:val="single"/>
                        </w:rPr>
                      </w:pPr>
                      <w:r w:rsidRPr="00633661">
                        <w:rPr>
                          <w:rFonts w:eastAsia="Calibri" w:cs="Arial"/>
                          <w:b/>
                          <w:bCs/>
                          <w:u w:val="single"/>
                        </w:rPr>
                        <w:t>Guidelines</w:t>
                      </w:r>
                    </w:p>
                    <w:p w14:paraId="5C4E72DE" w14:textId="77777777" w:rsidR="00B041D5" w:rsidRPr="00633661" w:rsidRDefault="00B041D5" w:rsidP="000F3AFE">
                      <w:pPr>
                        <w:spacing w:after="0" w:line="240" w:lineRule="auto"/>
                        <w:ind w:right="558"/>
                        <w:rPr>
                          <w:rFonts w:eastAsia="Times New Roman" w:cstheme="minorHAnsi"/>
                        </w:rPr>
                      </w:pPr>
                    </w:p>
                    <w:p w14:paraId="68FD8C94" w14:textId="72E77623" w:rsidR="006103EA" w:rsidRPr="00633661" w:rsidRDefault="006103EA" w:rsidP="00633661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5"/>
                        <w:rPr>
                          <w:rFonts w:eastAsia="Times New Roman" w:cs="Arial"/>
                          <w:b/>
                        </w:rPr>
                      </w:pPr>
                      <w:r w:rsidRPr="00633661">
                        <w:rPr>
                          <w:rFonts w:eastAsia="Times New Roman" w:cs="Arial"/>
                          <w:b/>
                        </w:rPr>
                        <w:t>Retail is an exciting, varied and expanding sector, with a wide range of career opportunities</w:t>
                      </w:r>
                      <w:r w:rsidR="00633661">
                        <w:rPr>
                          <w:rFonts w:eastAsia="Times New Roman" w:cs="Arial"/>
                          <w:b/>
                        </w:rPr>
                        <w:t>!</w:t>
                      </w:r>
                    </w:p>
                    <w:p w14:paraId="6206F523" w14:textId="77777777" w:rsidR="006103EA" w:rsidRPr="00633661" w:rsidRDefault="006103EA" w:rsidP="00633661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5"/>
                        <w:rPr>
                          <w:rFonts w:eastAsia="Times New Roman" w:cs="Arial"/>
                          <w:b/>
                        </w:rPr>
                      </w:pPr>
                    </w:p>
                    <w:p w14:paraId="48998378" w14:textId="45FBCC8C" w:rsidR="00B041D5" w:rsidRPr="00633661" w:rsidRDefault="00B041D5" w:rsidP="00633661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5"/>
                        <w:rPr>
                          <w:rFonts w:eastAsia="Times New Roman" w:cs="Arial"/>
                          <w:b/>
                          <w:color w:val="FF0000"/>
                        </w:rPr>
                      </w:pPr>
                      <w:r w:rsidRPr="00633661">
                        <w:rPr>
                          <w:rFonts w:eastAsia="Times New Roman" w:cs="Arial"/>
                          <w:b/>
                        </w:rPr>
                        <w:t xml:space="preserve">The </w:t>
                      </w:r>
                      <w:r w:rsidR="009C69C8" w:rsidRPr="00633661">
                        <w:rPr>
                          <w:rFonts w:eastAsia="Times New Roman" w:cs="Arial"/>
                          <w:b/>
                        </w:rPr>
                        <w:t xml:space="preserve">DC (Duncan Campbell) Scholarship </w:t>
                      </w:r>
                      <w:r w:rsidRPr="00633661">
                        <w:rPr>
                          <w:rFonts w:eastAsia="Times New Roman" w:cs="Arial"/>
                          <w:b/>
                        </w:rPr>
                        <w:t>is supp</w:t>
                      </w:r>
                      <w:r w:rsidR="00330CB6" w:rsidRPr="00633661">
                        <w:rPr>
                          <w:rFonts w:eastAsia="Times New Roman" w:cs="Arial"/>
                          <w:b/>
                        </w:rPr>
                        <w:t xml:space="preserve">orted through </w:t>
                      </w:r>
                      <w:r w:rsidR="00F41097">
                        <w:rPr>
                          <w:rFonts w:eastAsia="Times New Roman" w:cs="Arial"/>
                          <w:b/>
                        </w:rPr>
                        <w:t xml:space="preserve">various enterprising projects </w:t>
                      </w:r>
                      <w:r w:rsidR="00330CB6" w:rsidRPr="00633661">
                        <w:rPr>
                          <w:rFonts w:eastAsia="Times New Roman" w:cs="Arial"/>
                          <w:b/>
                        </w:rPr>
                        <w:t>fund raising activities</w:t>
                      </w:r>
                      <w:r w:rsidR="00F41097">
                        <w:rPr>
                          <w:rFonts w:eastAsia="Times New Roman" w:cs="Arial"/>
                          <w:b/>
                        </w:rPr>
                        <w:t>,</w:t>
                      </w:r>
                      <w:r w:rsidRPr="00633661">
                        <w:rPr>
                          <w:rFonts w:eastAsia="Times New Roman" w:cs="Arial"/>
                          <w:b/>
                        </w:rPr>
                        <w:t xml:space="preserve"> </w:t>
                      </w:r>
                      <w:r w:rsidR="006103EA" w:rsidRPr="00633661">
                        <w:rPr>
                          <w:rFonts w:eastAsia="Times New Roman" w:cs="Arial"/>
                          <w:b/>
                        </w:rPr>
                        <w:t xml:space="preserve">undertaken by Fife College </w:t>
                      </w:r>
                      <w:r w:rsidR="00330CB6" w:rsidRPr="00633661">
                        <w:rPr>
                          <w:rFonts w:eastAsia="Times New Roman" w:cs="Arial"/>
                          <w:b/>
                        </w:rPr>
                        <w:t>Retail and Business students</w:t>
                      </w:r>
                      <w:r w:rsidR="00F41097">
                        <w:rPr>
                          <w:rFonts w:eastAsia="Times New Roman" w:cs="Arial"/>
                          <w:b/>
                        </w:rPr>
                        <w:t>.</w:t>
                      </w:r>
                    </w:p>
                    <w:p w14:paraId="65E5DEF1" w14:textId="77777777" w:rsidR="000F50F7" w:rsidRDefault="000F50F7" w:rsidP="00633661">
                      <w:pPr>
                        <w:spacing w:after="0" w:line="240" w:lineRule="auto"/>
                        <w:rPr>
                          <w:rFonts w:eastAsia="Calibri" w:cs="Arial"/>
                          <w:b/>
                        </w:rPr>
                      </w:pPr>
                    </w:p>
                    <w:p w14:paraId="75E800C8" w14:textId="77777777" w:rsidR="002208E3" w:rsidRDefault="002208E3" w:rsidP="00633661">
                      <w:pPr>
                        <w:spacing w:after="0" w:line="240" w:lineRule="auto"/>
                        <w:rPr>
                          <w:rFonts w:eastAsia="Calibri" w:cs="Arial"/>
                          <w:b/>
                        </w:rPr>
                      </w:pPr>
                    </w:p>
                    <w:p w14:paraId="3AAD927F" w14:textId="2A900F52" w:rsidR="000F50F7" w:rsidRDefault="00330CB6" w:rsidP="00633661">
                      <w:pPr>
                        <w:spacing w:after="0" w:line="240" w:lineRule="auto"/>
                        <w:rPr>
                          <w:rFonts w:eastAsia="Calibri" w:cs="Arial"/>
                        </w:rPr>
                      </w:pPr>
                      <w:r w:rsidRPr="00E34755">
                        <w:rPr>
                          <w:rFonts w:eastAsia="Calibri" w:cs="Arial"/>
                          <w:b/>
                        </w:rPr>
                        <w:t>Amount of Scholarship</w:t>
                      </w:r>
                      <w:r w:rsidRPr="00633661">
                        <w:rPr>
                          <w:rFonts w:eastAsia="Calibri" w:cs="Arial"/>
                        </w:rPr>
                        <w:t xml:space="preserve">: </w:t>
                      </w:r>
                      <w:r w:rsidR="000F50F7">
                        <w:rPr>
                          <w:rFonts w:eastAsia="Calibri" w:cs="Arial"/>
                        </w:rPr>
                        <w:t xml:space="preserve"> </w:t>
                      </w:r>
                      <w:r w:rsidR="000F50F7">
                        <w:rPr>
                          <w:rFonts w:eastAsia="Calibri" w:cs="Arial"/>
                        </w:rPr>
                        <w:tab/>
                      </w:r>
                      <w:r w:rsidR="00AF3FA4" w:rsidRPr="00633661">
                        <w:rPr>
                          <w:rFonts w:eastAsia="Calibri" w:cs="Arial"/>
                        </w:rPr>
                        <w:t>1</w:t>
                      </w:r>
                      <w:r w:rsidR="000F50F7">
                        <w:rPr>
                          <w:rFonts w:eastAsia="Calibri" w:cs="Arial"/>
                        </w:rPr>
                        <w:t xml:space="preserve"> x scholarship award of </w:t>
                      </w:r>
                      <w:r w:rsidR="00F41097">
                        <w:rPr>
                          <w:rFonts w:eastAsia="Calibri" w:cs="Arial"/>
                        </w:rPr>
                        <w:t>£5</w:t>
                      </w:r>
                      <w:r w:rsidR="00AF3FA4" w:rsidRPr="00633661">
                        <w:rPr>
                          <w:rFonts w:eastAsia="Calibri" w:cs="Arial"/>
                        </w:rPr>
                        <w:t>00</w:t>
                      </w:r>
                    </w:p>
                    <w:p w14:paraId="462E5879" w14:textId="2668D710" w:rsidR="00B041D5" w:rsidRDefault="000F50F7" w:rsidP="000F50F7">
                      <w:pPr>
                        <w:spacing w:after="0" w:line="240" w:lineRule="auto"/>
                        <w:rPr>
                          <w:rFonts w:eastAsia="Calibri" w:cs="Arial"/>
                        </w:rPr>
                      </w:pPr>
                      <w:r>
                        <w:rPr>
                          <w:rFonts w:eastAsia="Calibri" w:cs="Arial"/>
                        </w:rPr>
                        <w:tab/>
                      </w:r>
                      <w:r>
                        <w:rPr>
                          <w:rFonts w:eastAsia="Calibri" w:cs="Arial"/>
                        </w:rPr>
                        <w:tab/>
                      </w:r>
                      <w:r>
                        <w:rPr>
                          <w:rFonts w:eastAsia="Calibri" w:cs="Arial"/>
                        </w:rPr>
                        <w:tab/>
                      </w:r>
                      <w:r>
                        <w:rPr>
                          <w:rFonts w:eastAsia="Calibri" w:cs="Arial"/>
                        </w:rPr>
                        <w:tab/>
                      </w:r>
                      <w:r w:rsidR="0001215B">
                        <w:rPr>
                          <w:rFonts w:eastAsia="Calibri" w:cs="Arial"/>
                        </w:rPr>
                        <w:t>1 x scholarship award</w:t>
                      </w:r>
                      <w:r w:rsidR="00F41097">
                        <w:rPr>
                          <w:rFonts w:eastAsia="Calibri" w:cs="Arial"/>
                        </w:rPr>
                        <w:t xml:space="preserve"> of £3</w:t>
                      </w:r>
                      <w:r>
                        <w:rPr>
                          <w:rFonts w:eastAsia="Calibri" w:cs="Arial"/>
                        </w:rPr>
                        <w:t>00</w:t>
                      </w:r>
                    </w:p>
                    <w:p w14:paraId="1F42FAC3" w14:textId="26839EFA" w:rsidR="00F41097" w:rsidRPr="00633661" w:rsidRDefault="0001215B" w:rsidP="00F41097">
                      <w:pPr>
                        <w:spacing w:after="0" w:line="240" w:lineRule="auto"/>
                        <w:ind w:left="2160" w:firstLine="720"/>
                        <w:rPr>
                          <w:rFonts w:eastAsia="Calibri" w:cs="Arial"/>
                        </w:rPr>
                      </w:pPr>
                      <w:r>
                        <w:rPr>
                          <w:rFonts w:eastAsia="Calibri" w:cs="Arial"/>
                        </w:rPr>
                        <w:t>1 x scholarship award</w:t>
                      </w:r>
                      <w:r w:rsidR="00F41097">
                        <w:rPr>
                          <w:rFonts w:eastAsia="Calibri" w:cs="Arial"/>
                        </w:rPr>
                        <w:t xml:space="preserve"> of £1</w:t>
                      </w:r>
                      <w:r w:rsidR="00F41097">
                        <w:rPr>
                          <w:rFonts w:eastAsia="Calibri" w:cs="Arial"/>
                        </w:rPr>
                        <w:t>00</w:t>
                      </w:r>
                    </w:p>
                    <w:p w14:paraId="7B04FE0F" w14:textId="77777777" w:rsidR="00B041D5" w:rsidRPr="00633661" w:rsidRDefault="00B041D5" w:rsidP="00633661">
                      <w:pPr>
                        <w:spacing w:after="0" w:line="240" w:lineRule="auto"/>
                        <w:rPr>
                          <w:rFonts w:eastAsia="Calibri" w:cs="Arial"/>
                        </w:rPr>
                      </w:pPr>
                    </w:p>
                    <w:p w14:paraId="3C514084" w14:textId="0F65CED2" w:rsidR="00B041D5" w:rsidRPr="00633661" w:rsidRDefault="00B041D5" w:rsidP="002208E3">
                      <w:pPr>
                        <w:ind w:right="412"/>
                        <w:rPr>
                          <w:rFonts w:eastAsia="Calibri" w:cs="Arial"/>
                          <w:color w:val="FF0000"/>
                        </w:rPr>
                      </w:pPr>
                      <w:r w:rsidRPr="00E34755">
                        <w:rPr>
                          <w:rFonts w:eastAsia="Calibri" w:cs="Arial"/>
                          <w:b/>
                        </w:rPr>
                        <w:t>Eligible Students</w:t>
                      </w:r>
                      <w:r w:rsidR="00CA4E93" w:rsidRPr="00633661">
                        <w:rPr>
                          <w:rFonts w:eastAsia="Calibri" w:cs="Arial"/>
                        </w:rPr>
                        <w:t xml:space="preserve">: </w:t>
                      </w:r>
                      <w:r w:rsidR="002208E3">
                        <w:rPr>
                          <w:rFonts w:cs="Arial"/>
                        </w:rPr>
                        <w:t xml:space="preserve">  St</w:t>
                      </w:r>
                      <w:r w:rsidR="002208E3" w:rsidRPr="002208E3">
                        <w:rPr>
                          <w:rFonts w:cs="Arial"/>
                        </w:rPr>
                        <w:t>udents studying Business or Retai</w:t>
                      </w:r>
                      <w:bookmarkStart w:id="1" w:name="_GoBack"/>
                      <w:bookmarkEnd w:id="1"/>
                      <w:r w:rsidR="002208E3" w:rsidRPr="002208E3">
                        <w:rPr>
                          <w:rFonts w:cs="Arial"/>
                        </w:rPr>
                        <w:t xml:space="preserve">l at Fife College </w:t>
                      </w:r>
                      <w:proofErr w:type="spellStart"/>
                      <w:r w:rsidR="002208E3" w:rsidRPr="002208E3">
                        <w:rPr>
                          <w:rFonts w:cs="Arial"/>
                        </w:rPr>
                        <w:t>Levenmouth</w:t>
                      </w:r>
                      <w:proofErr w:type="spellEnd"/>
                      <w:r w:rsidR="002208E3" w:rsidRPr="002208E3">
                        <w:rPr>
                          <w:rFonts w:cs="Arial"/>
                        </w:rPr>
                        <w:t xml:space="preserve"> Campus (Certificate Access to Retail and Customer Services, Certificate Access to Business, Hospitality and Tourism (</w:t>
                      </w:r>
                      <w:proofErr w:type="spellStart"/>
                      <w:r w:rsidR="002208E3" w:rsidRPr="002208E3">
                        <w:rPr>
                          <w:rFonts w:cs="Arial"/>
                        </w:rPr>
                        <w:t>Levenmouth</w:t>
                      </w:r>
                      <w:proofErr w:type="spellEnd"/>
                      <w:r w:rsidR="002208E3" w:rsidRPr="002208E3">
                        <w:rPr>
                          <w:rFonts w:cs="Arial"/>
                        </w:rPr>
                        <w:t>), Inter</w:t>
                      </w:r>
                      <w:r w:rsidR="00F41097">
                        <w:rPr>
                          <w:rFonts w:cs="Arial"/>
                        </w:rPr>
                        <w:t xml:space="preserve">mediate Certificate: Retailing and </w:t>
                      </w:r>
                      <w:r w:rsidR="002208E3" w:rsidRPr="002208E3">
                        <w:rPr>
                          <w:rFonts w:cs="Arial"/>
                        </w:rPr>
                        <w:t>Advanced Certificate: Business and Retai</w:t>
                      </w:r>
                      <w:r w:rsidR="00F41097">
                        <w:rPr>
                          <w:rFonts w:cs="Arial"/>
                        </w:rPr>
                        <w:t>ling</w:t>
                      </w:r>
                      <w:r w:rsidR="002208E3" w:rsidRPr="002208E3">
                        <w:rPr>
                          <w:rFonts w:cs="Arial"/>
                        </w:rPr>
                        <w:t>.</w:t>
                      </w:r>
                      <w:r w:rsidR="002208E3" w:rsidRPr="0046257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0BB2A3C" w14:textId="159F2805" w:rsidR="00B041D5" w:rsidRPr="00633661" w:rsidRDefault="009F27CD" w:rsidP="00156ACA">
                      <w:pPr>
                        <w:spacing w:after="0" w:line="240" w:lineRule="auto"/>
                        <w:rPr>
                          <w:rFonts w:eastAsia="Calibri" w:cs="Arial"/>
                          <w:b/>
                        </w:rPr>
                      </w:pPr>
                      <w:r w:rsidRPr="00633661">
                        <w:rPr>
                          <w:rFonts w:eastAsia="Calibri" w:cs="Arial"/>
                          <w:b/>
                        </w:rPr>
                        <w:t xml:space="preserve">The scholarships </w:t>
                      </w:r>
                      <w:r w:rsidR="00B041D5" w:rsidRPr="00633661">
                        <w:rPr>
                          <w:rFonts w:eastAsia="Calibri" w:cs="Arial"/>
                          <w:b/>
                        </w:rPr>
                        <w:t xml:space="preserve">will be awarded </w:t>
                      </w:r>
                      <w:r w:rsidR="006103EA" w:rsidRPr="00633661">
                        <w:rPr>
                          <w:rFonts w:eastAsia="Calibri" w:cs="Arial"/>
                          <w:b/>
                        </w:rPr>
                        <w:t xml:space="preserve">upon </w:t>
                      </w:r>
                      <w:r w:rsidR="00B041D5" w:rsidRPr="00633661">
                        <w:rPr>
                          <w:rFonts w:eastAsia="Calibri" w:cs="Arial"/>
                          <w:b/>
                        </w:rPr>
                        <w:t>the following criteria:</w:t>
                      </w:r>
                    </w:p>
                    <w:p w14:paraId="075017D7" w14:textId="77777777" w:rsidR="00B041D5" w:rsidRPr="00633661" w:rsidRDefault="00B041D5" w:rsidP="00156ACA">
                      <w:pPr>
                        <w:spacing w:after="0" w:line="240" w:lineRule="auto"/>
                        <w:rPr>
                          <w:rFonts w:eastAsia="Calibri" w:cs="Arial"/>
                          <w:b/>
                        </w:rPr>
                      </w:pPr>
                    </w:p>
                    <w:p w14:paraId="7A83A1AD" w14:textId="7CEFC680" w:rsidR="00E34755" w:rsidRDefault="00B041D5" w:rsidP="00E347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eastAsia="Calibri" w:hAnsiTheme="minorHAnsi"/>
                        </w:rPr>
                      </w:pPr>
                      <w:r w:rsidRPr="00633661">
                        <w:rPr>
                          <w:rFonts w:asciiTheme="minorHAnsi" w:eastAsia="Calibri" w:hAnsiTheme="minorHAnsi"/>
                        </w:rPr>
                        <w:t xml:space="preserve">Able to demonstrate </w:t>
                      </w:r>
                      <w:r w:rsidR="00E34755">
                        <w:rPr>
                          <w:rFonts w:asciiTheme="minorHAnsi" w:eastAsia="Calibri" w:hAnsiTheme="minorHAnsi"/>
                        </w:rPr>
                        <w:t>an</w:t>
                      </w:r>
                      <w:r w:rsidRPr="00633661">
                        <w:rPr>
                          <w:rFonts w:asciiTheme="minorHAnsi" w:eastAsia="Calibri" w:hAnsiTheme="minorHAnsi"/>
                        </w:rPr>
                        <w:t xml:space="preserve"> ability to </w:t>
                      </w:r>
                      <w:r w:rsidR="00E34755">
                        <w:rPr>
                          <w:rFonts w:asciiTheme="minorHAnsi" w:eastAsia="Calibri" w:hAnsiTheme="minorHAnsi"/>
                        </w:rPr>
                        <w:t xml:space="preserve">apply </w:t>
                      </w:r>
                      <w:r w:rsidR="00FA62F9">
                        <w:rPr>
                          <w:rFonts w:asciiTheme="minorHAnsi" w:eastAsia="Calibri" w:hAnsiTheme="minorHAnsi"/>
                        </w:rPr>
                        <w:t>creativ</w:t>
                      </w:r>
                      <w:r w:rsidR="00E34755">
                        <w:rPr>
                          <w:rFonts w:asciiTheme="minorHAnsi" w:eastAsia="Calibri" w:hAnsiTheme="minorHAnsi"/>
                        </w:rPr>
                        <w:t>ity within your course work</w:t>
                      </w:r>
                      <w:r w:rsidR="001E3D57">
                        <w:rPr>
                          <w:rFonts w:asciiTheme="minorHAnsi" w:eastAsia="Calibri" w:hAnsiTheme="minorHAnsi"/>
                        </w:rPr>
                        <w:t xml:space="preserve"> and/or projects you have been involved with at College</w:t>
                      </w:r>
                      <w:r w:rsidR="00FA62F9">
                        <w:rPr>
                          <w:rFonts w:asciiTheme="minorHAnsi" w:eastAsia="Calibri" w:hAnsiTheme="minorHAnsi"/>
                        </w:rPr>
                        <w:t xml:space="preserve"> </w:t>
                      </w:r>
                      <w:r w:rsidRPr="00633661">
                        <w:rPr>
                          <w:rFonts w:asciiTheme="minorHAnsi" w:eastAsia="Calibri" w:hAnsiTheme="minorHAnsi"/>
                        </w:rPr>
                        <w:t xml:space="preserve"> </w:t>
                      </w:r>
                    </w:p>
                    <w:p w14:paraId="5FB80BDC" w14:textId="26DE6B7A" w:rsidR="00F8497E" w:rsidRPr="00633661" w:rsidRDefault="00F8497E" w:rsidP="00E347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eastAsiaTheme="minorHAnsi" w:hAnsiTheme="minorHAnsi"/>
                        </w:rPr>
                      </w:pPr>
                      <w:r w:rsidRPr="00633661">
                        <w:rPr>
                          <w:rFonts w:asciiTheme="minorHAnsi" w:hAnsiTheme="minorHAnsi"/>
                        </w:rPr>
                        <w:t>Able to demonstrate h</w:t>
                      </w:r>
                      <w:r w:rsidRPr="00633661">
                        <w:rPr>
                          <w:rFonts w:asciiTheme="minorHAnsi" w:hAnsiTheme="minorHAnsi"/>
                          <w:spacing w:val="-1"/>
                        </w:rPr>
                        <w:t>i</w:t>
                      </w:r>
                      <w:r w:rsidRPr="00633661">
                        <w:rPr>
                          <w:rFonts w:asciiTheme="minorHAnsi" w:hAnsiTheme="minorHAnsi"/>
                          <w:spacing w:val="2"/>
                        </w:rPr>
                        <w:t>g</w:t>
                      </w:r>
                      <w:r w:rsidRPr="00633661">
                        <w:rPr>
                          <w:rFonts w:asciiTheme="minorHAnsi" w:hAnsiTheme="minorHAnsi"/>
                        </w:rPr>
                        <w:t>h</w:t>
                      </w:r>
                      <w:r w:rsidRPr="00633661">
                        <w:rPr>
                          <w:rFonts w:asciiTheme="minorHAnsi" w:hAnsiTheme="minorHAnsi"/>
                          <w:spacing w:val="-2"/>
                        </w:rPr>
                        <w:t xml:space="preserve"> s</w:t>
                      </w:r>
                      <w:r w:rsidRPr="00633661">
                        <w:rPr>
                          <w:rFonts w:asciiTheme="minorHAnsi" w:hAnsiTheme="minorHAnsi"/>
                          <w:spacing w:val="1"/>
                        </w:rPr>
                        <w:t>t</w:t>
                      </w:r>
                      <w:r w:rsidRPr="00633661">
                        <w:rPr>
                          <w:rFonts w:asciiTheme="minorHAnsi" w:hAnsiTheme="minorHAnsi"/>
                        </w:rPr>
                        <w:t>a</w:t>
                      </w:r>
                      <w:r w:rsidRPr="00633661">
                        <w:rPr>
                          <w:rFonts w:asciiTheme="minorHAnsi" w:hAnsiTheme="minorHAnsi"/>
                          <w:spacing w:val="-1"/>
                        </w:rPr>
                        <w:t>n</w:t>
                      </w:r>
                      <w:r w:rsidRPr="00633661">
                        <w:rPr>
                          <w:rFonts w:asciiTheme="minorHAnsi" w:hAnsiTheme="minorHAnsi"/>
                        </w:rPr>
                        <w:t>d</w:t>
                      </w:r>
                      <w:r w:rsidRPr="00633661">
                        <w:rPr>
                          <w:rFonts w:asciiTheme="minorHAnsi" w:hAnsiTheme="minorHAnsi"/>
                          <w:spacing w:val="-3"/>
                        </w:rPr>
                        <w:t>a</w:t>
                      </w:r>
                      <w:r w:rsidRPr="00633661">
                        <w:rPr>
                          <w:rFonts w:asciiTheme="minorHAnsi" w:hAnsiTheme="minorHAnsi"/>
                          <w:spacing w:val="1"/>
                        </w:rPr>
                        <w:t>r</w:t>
                      </w:r>
                      <w:r w:rsidRPr="00633661">
                        <w:rPr>
                          <w:rFonts w:asciiTheme="minorHAnsi" w:hAnsiTheme="minorHAnsi"/>
                        </w:rPr>
                        <w:t xml:space="preserve">ds </w:t>
                      </w:r>
                      <w:r w:rsidRPr="00633661">
                        <w:rPr>
                          <w:rFonts w:asciiTheme="minorHAnsi" w:hAnsiTheme="minorHAnsi"/>
                          <w:spacing w:val="-2"/>
                        </w:rPr>
                        <w:t>o</w:t>
                      </w:r>
                      <w:r w:rsidRPr="00633661">
                        <w:rPr>
                          <w:rFonts w:asciiTheme="minorHAnsi" w:hAnsiTheme="minorHAnsi"/>
                        </w:rPr>
                        <w:t>f</w:t>
                      </w:r>
                      <w:r w:rsidRPr="00633661">
                        <w:rPr>
                          <w:rFonts w:asciiTheme="minorHAnsi" w:hAnsiTheme="minorHAnsi"/>
                          <w:spacing w:val="2"/>
                        </w:rPr>
                        <w:t xml:space="preserve"> </w:t>
                      </w:r>
                      <w:r w:rsidRPr="00633661">
                        <w:rPr>
                          <w:rFonts w:asciiTheme="minorHAnsi" w:hAnsiTheme="minorHAnsi"/>
                        </w:rPr>
                        <w:t>ac</w:t>
                      </w:r>
                      <w:r w:rsidRPr="00633661">
                        <w:rPr>
                          <w:rFonts w:asciiTheme="minorHAnsi" w:hAnsiTheme="minorHAnsi"/>
                          <w:spacing w:val="-1"/>
                        </w:rPr>
                        <w:t>a</w:t>
                      </w:r>
                      <w:r w:rsidRPr="00633661">
                        <w:rPr>
                          <w:rFonts w:asciiTheme="minorHAnsi" w:hAnsiTheme="minorHAnsi"/>
                        </w:rPr>
                        <w:t>d</w:t>
                      </w:r>
                      <w:r w:rsidRPr="00633661">
                        <w:rPr>
                          <w:rFonts w:asciiTheme="minorHAnsi" w:hAnsiTheme="minorHAnsi"/>
                          <w:spacing w:val="-3"/>
                        </w:rPr>
                        <w:t>e</w:t>
                      </w:r>
                      <w:r w:rsidRPr="00633661">
                        <w:rPr>
                          <w:rFonts w:asciiTheme="minorHAnsi" w:hAnsiTheme="minorHAnsi"/>
                          <w:spacing w:val="1"/>
                        </w:rPr>
                        <w:t>m</w:t>
                      </w:r>
                      <w:r w:rsidRPr="00633661">
                        <w:rPr>
                          <w:rFonts w:asciiTheme="minorHAnsi" w:hAnsiTheme="minorHAnsi"/>
                          <w:spacing w:val="-1"/>
                        </w:rPr>
                        <w:t>i</w:t>
                      </w:r>
                      <w:r w:rsidRPr="00633661">
                        <w:rPr>
                          <w:rFonts w:asciiTheme="minorHAnsi" w:hAnsiTheme="minorHAnsi"/>
                        </w:rPr>
                        <w:t>c</w:t>
                      </w:r>
                      <w:r w:rsidRPr="00633661">
                        <w:rPr>
                          <w:rFonts w:asciiTheme="minorHAnsi" w:hAnsiTheme="minorHAnsi"/>
                          <w:spacing w:val="1"/>
                        </w:rPr>
                        <w:t xml:space="preserve"> </w:t>
                      </w:r>
                      <w:r w:rsidRPr="00633661">
                        <w:rPr>
                          <w:rFonts w:asciiTheme="minorHAnsi" w:hAnsiTheme="minorHAnsi"/>
                        </w:rPr>
                        <w:t>p</w:t>
                      </w:r>
                      <w:r w:rsidRPr="00633661">
                        <w:rPr>
                          <w:rFonts w:asciiTheme="minorHAnsi" w:hAnsiTheme="minorHAnsi"/>
                          <w:spacing w:val="-3"/>
                        </w:rPr>
                        <w:t>e</w:t>
                      </w:r>
                      <w:r w:rsidRPr="00633661">
                        <w:rPr>
                          <w:rFonts w:asciiTheme="minorHAnsi" w:hAnsiTheme="minorHAnsi"/>
                          <w:spacing w:val="-2"/>
                        </w:rPr>
                        <w:t>r</w:t>
                      </w:r>
                      <w:r w:rsidRPr="00633661">
                        <w:rPr>
                          <w:rFonts w:asciiTheme="minorHAnsi" w:hAnsiTheme="minorHAnsi"/>
                          <w:spacing w:val="3"/>
                        </w:rPr>
                        <w:t>f</w:t>
                      </w:r>
                      <w:r w:rsidRPr="00633661">
                        <w:rPr>
                          <w:rFonts w:asciiTheme="minorHAnsi" w:hAnsiTheme="minorHAnsi"/>
                          <w:spacing w:val="-3"/>
                        </w:rPr>
                        <w:t>o</w:t>
                      </w:r>
                      <w:r w:rsidRPr="00633661">
                        <w:rPr>
                          <w:rFonts w:asciiTheme="minorHAnsi" w:hAnsiTheme="minorHAnsi"/>
                          <w:spacing w:val="-2"/>
                        </w:rPr>
                        <w:t>rm</w:t>
                      </w:r>
                      <w:r w:rsidRPr="00633661">
                        <w:rPr>
                          <w:rFonts w:asciiTheme="minorHAnsi" w:hAnsiTheme="minorHAnsi"/>
                        </w:rPr>
                        <w:t>a</w:t>
                      </w:r>
                      <w:r w:rsidRPr="00633661">
                        <w:rPr>
                          <w:rFonts w:asciiTheme="minorHAnsi" w:hAnsiTheme="minorHAnsi"/>
                          <w:spacing w:val="-1"/>
                        </w:rPr>
                        <w:t>n</w:t>
                      </w:r>
                      <w:r w:rsidRPr="00633661">
                        <w:rPr>
                          <w:rFonts w:asciiTheme="minorHAnsi" w:hAnsiTheme="minorHAnsi"/>
                        </w:rPr>
                        <w:t xml:space="preserve">ce in </w:t>
                      </w:r>
                      <w:r w:rsidRPr="00633661">
                        <w:rPr>
                          <w:rFonts w:asciiTheme="minorHAnsi" w:hAnsiTheme="minorHAnsi"/>
                          <w:spacing w:val="-2"/>
                        </w:rPr>
                        <w:t>y</w:t>
                      </w:r>
                      <w:r w:rsidRPr="00633661">
                        <w:rPr>
                          <w:rFonts w:asciiTheme="minorHAnsi" w:hAnsiTheme="minorHAnsi"/>
                        </w:rPr>
                        <w:t>o</w:t>
                      </w:r>
                      <w:r w:rsidRPr="00633661">
                        <w:rPr>
                          <w:rFonts w:asciiTheme="minorHAnsi" w:hAnsiTheme="minorHAnsi"/>
                          <w:spacing w:val="-1"/>
                        </w:rPr>
                        <w:t>u</w:t>
                      </w:r>
                      <w:r w:rsidRPr="00633661">
                        <w:rPr>
                          <w:rFonts w:asciiTheme="minorHAnsi" w:hAnsiTheme="minorHAnsi"/>
                        </w:rPr>
                        <w:t>r</w:t>
                      </w:r>
                      <w:r w:rsidRPr="00633661">
                        <w:rPr>
                          <w:rFonts w:asciiTheme="minorHAnsi" w:hAnsiTheme="minorHAnsi"/>
                          <w:spacing w:val="2"/>
                        </w:rPr>
                        <w:t xml:space="preserve"> </w:t>
                      </w:r>
                      <w:r w:rsidRPr="00633661">
                        <w:rPr>
                          <w:rFonts w:asciiTheme="minorHAnsi" w:hAnsiTheme="minorHAnsi"/>
                        </w:rPr>
                        <w:t>co</w:t>
                      </w:r>
                      <w:r w:rsidRPr="00633661">
                        <w:rPr>
                          <w:rFonts w:asciiTheme="minorHAnsi" w:hAnsiTheme="minorHAnsi"/>
                          <w:spacing w:val="-3"/>
                        </w:rPr>
                        <w:t>u</w:t>
                      </w:r>
                      <w:r w:rsidRPr="00633661">
                        <w:rPr>
                          <w:rFonts w:asciiTheme="minorHAnsi" w:hAnsiTheme="minorHAnsi"/>
                          <w:spacing w:val="1"/>
                        </w:rPr>
                        <w:t>r</w:t>
                      </w:r>
                      <w:r w:rsidRPr="00633661">
                        <w:rPr>
                          <w:rFonts w:asciiTheme="minorHAnsi" w:hAnsiTheme="minorHAnsi"/>
                        </w:rPr>
                        <w:t xml:space="preserve">se </w:t>
                      </w:r>
                      <w:r w:rsidRPr="00633661">
                        <w:rPr>
                          <w:rFonts w:asciiTheme="minorHAnsi" w:hAnsiTheme="minorHAnsi"/>
                          <w:spacing w:val="-3"/>
                        </w:rPr>
                        <w:t>w</w:t>
                      </w:r>
                      <w:r w:rsidRPr="00633661">
                        <w:rPr>
                          <w:rFonts w:asciiTheme="minorHAnsi" w:hAnsiTheme="minorHAnsi"/>
                        </w:rPr>
                        <w:t>o</w:t>
                      </w:r>
                      <w:r w:rsidRPr="00633661">
                        <w:rPr>
                          <w:rFonts w:asciiTheme="minorHAnsi" w:hAnsiTheme="minorHAnsi"/>
                          <w:spacing w:val="-2"/>
                        </w:rPr>
                        <w:t>r</w:t>
                      </w:r>
                      <w:r w:rsidRPr="00633661">
                        <w:rPr>
                          <w:rFonts w:asciiTheme="minorHAnsi" w:hAnsiTheme="minorHAnsi"/>
                        </w:rPr>
                        <w:t>k</w:t>
                      </w:r>
                    </w:p>
                    <w:p w14:paraId="3B0734B6" w14:textId="48E70B3F" w:rsidR="00B041D5" w:rsidRPr="00633661" w:rsidRDefault="00F8497E" w:rsidP="00E347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rPr>
                          <w:rFonts w:asciiTheme="minorHAnsi" w:eastAsia="Calibri" w:hAnsiTheme="minorHAnsi"/>
                        </w:rPr>
                      </w:pPr>
                      <w:r w:rsidRPr="00633661">
                        <w:rPr>
                          <w:rFonts w:asciiTheme="minorHAnsi" w:hAnsiTheme="minorHAnsi"/>
                        </w:rPr>
                        <w:t xml:space="preserve">Demonstrate </w:t>
                      </w:r>
                      <w:r w:rsidR="00792CF4" w:rsidRPr="00633661">
                        <w:rPr>
                          <w:rFonts w:asciiTheme="minorHAnsi" w:hAnsiTheme="minorHAnsi"/>
                        </w:rPr>
                        <w:t xml:space="preserve">how </w:t>
                      </w:r>
                      <w:r w:rsidRPr="00633661">
                        <w:rPr>
                          <w:rFonts w:asciiTheme="minorHAnsi" w:hAnsiTheme="minorHAnsi"/>
                        </w:rPr>
                        <w:t xml:space="preserve">qualifications are enhancing </w:t>
                      </w:r>
                      <w:r w:rsidR="00792CF4" w:rsidRPr="00633661">
                        <w:rPr>
                          <w:rFonts w:asciiTheme="minorHAnsi" w:hAnsiTheme="minorHAnsi"/>
                        </w:rPr>
                        <w:t xml:space="preserve">your </w:t>
                      </w:r>
                      <w:r w:rsidRPr="00633661">
                        <w:rPr>
                          <w:rFonts w:asciiTheme="minorHAnsi" w:hAnsiTheme="minorHAnsi"/>
                        </w:rPr>
                        <w:t>career prospects within</w:t>
                      </w:r>
                      <w:r w:rsidRPr="00633661">
                        <w:rPr>
                          <w:rFonts w:asciiTheme="minorHAnsi" w:hAnsiTheme="minorHAnsi"/>
                          <w:spacing w:val="-11"/>
                        </w:rPr>
                        <w:t xml:space="preserve"> </w:t>
                      </w:r>
                      <w:r w:rsidRPr="00633661">
                        <w:rPr>
                          <w:rFonts w:asciiTheme="minorHAnsi" w:hAnsiTheme="minorHAnsi"/>
                        </w:rPr>
                        <w:t>industry</w:t>
                      </w:r>
                    </w:p>
                    <w:p w14:paraId="05CA2A2F" w14:textId="32CE8DE4" w:rsidR="00B041D5" w:rsidRPr="00633661" w:rsidRDefault="00B041D5" w:rsidP="00E347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jc w:val="both"/>
                        <w:rPr>
                          <w:rFonts w:asciiTheme="minorHAnsi" w:hAnsiTheme="minorHAnsi"/>
                        </w:rPr>
                      </w:pPr>
                      <w:r w:rsidRPr="00633661">
                        <w:rPr>
                          <w:rFonts w:asciiTheme="minorHAnsi" w:hAnsiTheme="minorHAnsi"/>
                        </w:rPr>
                        <w:t>Possess high levels of attendance</w:t>
                      </w:r>
                    </w:p>
                    <w:p w14:paraId="0E7375A1" w14:textId="77777777" w:rsidR="00B041D5" w:rsidRPr="00633661" w:rsidRDefault="00B041D5" w:rsidP="00156ACA">
                      <w:pPr>
                        <w:spacing w:after="0" w:line="240" w:lineRule="auto"/>
                        <w:rPr>
                          <w:rFonts w:eastAsia="Calibri" w:cs="Arial"/>
                          <w:b/>
                          <w:bCs/>
                        </w:rPr>
                      </w:pPr>
                    </w:p>
                    <w:p w14:paraId="7D10727E" w14:textId="05EA6AA7" w:rsidR="009F27CD" w:rsidRPr="00633661" w:rsidRDefault="00B041D5" w:rsidP="00633661">
                      <w:pPr>
                        <w:spacing w:after="0" w:line="240" w:lineRule="auto"/>
                        <w:rPr>
                          <w:rFonts w:eastAsia="Calibri" w:cs="Arial"/>
                        </w:rPr>
                      </w:pPr>
                      <w:r w:rsidRPr="00633661">
                        <w:rPr>
                          <w:rFonts w:eastAsia="Calibri" w:cs="Arial"/>
                          <w:b/>
                          <w:bCs/>
                        </w:rPr>
                        <w:t xml:space="preserve">Application </w:t>
                      </w:r>
                      <w:r w:rsidR="00633661">
                        <w:rPr>
                          <w:rFonts w:eastAsia="Calibri" w:cs="Arial"/>
                          <w:b/>
                          <w:bCs/>
                        </w:rPr>
                        <w:t>Process</w:t>
                      </w:r>
                    </w:p>
                    <w:p w14:paraId="763C540F" w14:textId="77777777" w:rsidR="000F50F7" w:rsidRPr="000F50F7" w:rsidRDefault="006103EA" w:rsidP="006336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eastAsia="Calibri"/>
                        </w:rPr>
                      </w:pPr>
                      <w:r w:rsidRPr="000F50F7">
                        <w:rPr>
                          <w:rFonts w:asciiTheme="minorHAnsi" w:eastAsia="Calibri" w:hAnsiTheme="minorHAnsi"/>
                        </w:rPr>
                        <w:t>Application forms are available on our website. It is important that applicants complete the form fully and explain quite clearly why they should be considered for</w:t>
                      </w:r>
                      <w:r w:rsidR="00F8497E" w:rsidRPr="000F50F7">
                        <w:rPr>
                          <w:rFonts w:asciiTheme="minorHAnsi" w:eastAsia="Calibri" w:hAnsiTheme="minorHAnsi"/>
                        </w:rPr>
                        <w:t xml:space="preserve"> the</w:t>
                      </w:r>
                      <w:r w:rsidRPr="000F50F7">
                        <w:rPr>
                          <w:rFonts w:asciiTheme="minorHAnsi" w:eastAsia="Calibri" w:hAnsiTheme="minorHAnsi"/>
                        </w:rPr>
                        <w:t xml:space="preserve"> DC</w:t>
                      </w:r>
                      <w:r w:rsidRPr="000F50F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F50F7" w:rsidRPr="000F50F7">
                        <w:rPr>
                          <w:rFonts w:asciiTheme="minorHAnsi" w:eastAsia="Calibri" w:hAnsiTheme="minorHAnsi"/>
                        </w:rPr>
                        <w:t>Retail Scholarship</w:t>
                      </w:r>
                    </w:p>
                    <w:p w14:paraId="53E3BEB6" w14:textId="2CEAC1C2" w:rsidR="006103EA" w:rsidRDefault="001F0D90" w:rsidP="006336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Theme="minorHAnsi" w:eastAsia="Calibri" w:hAnsiTheme="minorHAnsi"/>
                        </w:rPr>
                      </w:pPr>
                      <w:r w:rsidRPr="007B4F9C">
                        <w:rPr>
                          <w:rFonts w:asciiTheme="minorHAnsi" w:eastAsia="Calibri" w:hAnsiTheme="minorHAnsi"/>
                        </w:rPr>
                        <w:t>A reference</w:t>
                      </w:r>
                      <w:r w:rsidR="00CD4DB7" w:rsidRPr="007B4F9C">
                        <w:rPr>
                          <w:rFonts w:asciiTheme="minorHAnsi" w:eastAsia="Calibri" w:hAnsiTheme="minorHAnsi"/>
                        </w:rPr>
                        <w:t xml:space="preserve"> from a relevant Cur</w:t>
                      </w:r>
                      <w:r w:rsidR="00F8497E" w:rsidRPr="007B4F9C">
                        <w:rPr>
                          <w:rFonts w:asciiTheme="minorHAnsi" w:eastAsia="Calibri" w:hAnsiTheme="minorHAnsi"/>
                        </w:rPr>
                        <w:t>riculum Manager/C</w:t>
                      </w:r>
                      <w:r w:rsidR="00A25022" w:rsidRPr="007B4F9C">
                        <w:rPr>
                          <w:rFonts w:asciiTheme="minorHAnsi" w:eastAsia="Calibri" w:hAnsiTheme="minorHAnsi"/>
                        </w:rPr>
                        <w:t xml:space="preserve">ourse Tutor will be </w:t>
                      </w:r>
                      <w:r w:rsidR="00633661" w:rsidRPr="007B4F9C">
                        <w:rPr>
                          <w:rFonts w:asciiTheme="minorHAnsi" w:eastAsia="Calibri" w:hAnsiTheme="minorHAnsi"/>
                        </w:rPr>
                        <w:t>sought</w:t>
                      </w:r>
                      <w:r w:rsidR="007B4F9C" w:rsidRPr="007B4F9C">
                        <w:rPr>
                          <w:rFonts w:asciiTheme="minorHAnsi" w:eastAsia="Calibri" w:hAnsiTheme="minorHAnsi"/>
                        </w:rPr>
                        <w:t>,</w:t>
                      </w:r>
                      <w:r w:rsidR="00A25022" w:rsidRPr="007B4F9C">
                        <w:rPr>
                          <w:rFonts w:asciiTheme="minorHAnsi" w:eastAsia="Calibri" w:hAnsiTheme="minorHAnsi"/>
                        </w:rPr>
                        <w:t xml:space="preserve"> </w:t>
                      </w:r>
                      <w:r w:rsidR="00E34755" w:rsidRPr="007B4F9C">
                        <w:rPr>
                          <w:rFonts w:asciiTheme="minorHAnsi" w:eastAsia="Calibri" w:hAnsiTheme="minorHAnsi"/>
                        </w:rPr>
                        <w:t>as well a</w:t>
                      </w:r>
                      <w:r w:rsidR="00F8497E" w:rsidRPr="007B4F9C">
                        <w:rPr>
                          <w:rFonts w:asciiTheme="minorHAnsi" w:eastAsia="Calibri" w:hAnsiTheme="minorHAnsi"/>
                        </w:rPr>
                        <w:t xml:space="preserve"> positiv</w:t>
                      </w:r>
                      <w:r w:rsidR="00A25022" w:rsidRPr="007B4F9C">
                        <w:rPr>
                          <w:rFonts w:asciiTheme="minorHAnsi" w:eastAsia="Calibri" w:hAnsiTheme="minorHAnsi"/>
                        </w:rPr>
                        <w:t>e Internal Learner Revi</w:t>
                      </w:r>
                      <w:r w:rsidRPr="007B4F9C">
                        <w:rPr>
                          <w:rFonts w:asciiTheme="minorHAnsi" w:eastAsia="Calibri" w:hAnsiTheme="minorHAnsi"/>
                        </w:rPr>
                        <w:t>ew</w:t>
                      </w:r>
                      <w:r w:rsidR="00E34755" w:rsidRPr="007B4F9C">
                        <w:rPr>
                          <w:rFonts w:asciiTheme="minorHAnsi" w:eastAsia="Calibri" w:hAnsiTheme="minorHAnsi"/>
                        </w:rPr>
                        <w:t xml:space="preserve"> (ILR) </w:t>
                      </w:r>
                      <w:r w:rsidR="007B4F9C" w:rsidRPr="007B4F9C">
                        <w:rPr>
                          <w:rFonts w:asciiTheme="minorHAnsi" w:eastAsia="Calibri" w:hAnsiTheme="minorHAnsi"/>
                        </w:rPr>
                        <w:t>as part of the application process</w:t>
                      </w:r>
                      <w:r w:rsidRPr="007B4F9C">
                        <w:rPr>
                          <w:rFonts w:asciiTheme="minorHAnsi" w:eastAsia="Calibri" w:hAnsiTheme="minorHAnsi"/>
                        </w:rPr>
                        <w:t xml:space="preserve">. </w:t>
                      </w:r>
                      <w:r w:rsidR="00E34755" w:rsidRPr="007B4F9C">
                        <w:rPr>
                          <w:rFonts w:asciiTheme="minorHAnsi" w:eastAsia="Calibri" w:hAnsiTheme="minorHAnsi"/>
                        </w:rPr>
                        <w:t xml:space="preserve"> </w:t>
                      </w:r>
                      <w:r w:rsidRPr="007B4F9C">
                        <w:rPr>
                          <w:rFonts w:asciiTheme="minorHAnsi" w:eastAsia="Calibri" w:hAnsiTheme="minorHAnsi"/>
                        </w:rPr>
                        <w:t>If the</w:t>
                      </w:r>
                      <w:r w:rsidR="001E3D57" w:rsidRPr="007B4F9C">
                        <w:rPr>
                          <w:rFonts w:asciiTheme="minorHAnsi" w:eastAsia="Calibri" w:hAnsiTheme="minorHAnsi"/>
                        </w:rPr>
                        <w:t>se are</w:t>
                      </w:r>
                      <w:r w:rsidRPr="007B4F9C">
                        <w:rPr>
                          <w:rFonts w:asciiTheme="minorHAnsi" w:eastAsia="Calibri" w:hAnsiTheme="minorHAnsi"/>
                        </w:rPr>
                        <w:t xml:space="preserve"> not satisfactory</w:t>
                      </w:r>
                      <w:r w:rsidR="00A25022" w:rsidRPr="007B4F9C">
                        <w:rPr>
                          <w:rFonts w:asciiTheme="minorHAnsi" w:eastAsia="Calibri" w:hAnsiTheme="minorHAnsi"/>
                        </w:rPr>
                        <w:t xml:space="preserve"> then your application </w:t>
                      </w:r>
                      <w:r w:rsidR="001E3D57" w:rsidRPr="007B4F9C">
                        <w:rPr>
                          <w:rFonts w:asciiTheme="minorHAnsi" w:eastAsia="Calibri" w:hAnsiTheme="minorHAnsi"/>
                        </w:rPr>
                        <w:t>may</w:t>
                      </w:r>
                      <w:r w:rsidR="007B4F9C" w:rsidRPr="007B4F9C">
                        <w:rPr>
                          <w:rFonts w:asciiTheme="minorHAnsi" w:eastAsia="Calibri" w:hAnsiTheme="minorHAnsi"/>
                        </w:rPr>
                        <w:t xml:space="preserve"> be withdrawn</w:t>
                      </w:r>
                    </w:p>
                    <w:p w14:paraId="6EBA0A09" w14:textId="721FDBB3" w:rsidR="000D0C51" w:rsidRPr="000D0C51" w:rsidRDefault="000D0C51" w:rsidP="006336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Theme="minorHAnsi" w:eastAsia="Calibri" w:hAnsiTheme="minorHAnsi"/>
                        </w:rPr>
                      </w:pPr>
                      <w:r w:rsidRPr="000D0C51">
                        <w:rPr>
                          <w:rFonts w:asciiTheme="minorHAnsi" w:eastAsia="Calibri" w:hAnsiTheme="minorHAnsi"/>
                        </w:rPr>
                        <w:t>Shortlisted students will be invited to an informal interview</w:t>
                      </w:r>
                    </w:p>
                    <w:p w14:paraId="59EE5183" w14:textId="77777777" w:rsidR="00CD4DB7" w:rsidRPr="00633661" w:rsidRDefault="00CD4DB7" w:rsidP="009F27CD">
                      <w:pPr>
                        <w:spacing w:after="0" w:line="240" w:lineRule="auto"/>
                        <w:ind w:left="360"/>
                        <w:rPr>
                          <w:rFonts w:eastAsia="Calibri" w:cs="Arial"/>
                          <w:color w:val="000000" w:themeColor="text1"/>
                        </w:rPr>
                      </w:pPr>
                    </w:p>
                    <w:p w14:paraId="6559CDF4" w14:textId="77777777" w:rsidR="00CC1275" w:rsidRPr="00633661" w:rsidRDefault="00B35CE5" w:rsidP="00CC1275">
                      <w:pPr>
                        <w:spacing w:after="0" w:line="240" w:lineRule="auto"/>
                        <w:rPr>
                          <w:rFonts w:eastAsia="Calibri" w:cs="Arial"/>
                        </w:rPr>
                      </w:pPr>
                      <w:r w:rsidRPr="00633661">
                        <w:rPr>
                          <w:rFonts w:eastAsia="Calibri" w:cs="Arial"/>
                        </w:rPr>
                        <w:t>All successful applicants will be r</w:t>
                      </w:r>
                      <w:r w:rsidR="00B041D5" w:rsidRPr="00633661">
                        <w:rPr>
                          <w:rFonts w:eastAsia="Calibri" w:cs="Arial"/>
                        </w:rPr>
                        <w:t xml:space="preserve">equired to submit a short letter/email of thanks </w:t>
                      </w:r>
                      <w:r w:rsidRPr="00633661">
                        <w:rPr>
                          <w:rFonts w:eastAsia="Calibri" w:cs="Arial"/>
                        </w:rPr>
                        <w:t>after receiving their award</w:t>
                      </w:r>
                      <w:r w:rsidR="00683255" w:rsidRPr="00633661">
                        <w:rPr>
                          <w:rFonts w:eastAsia="Calibri" w:cs="Arial"/>
                        </w:rPr>
                        <w:t>,</w:t>
                      </w:r>
                      <w:r w:rsidRPr="00633661">
                        <w:rPr>
                          <w:rFonts w:eastAsia="Calibri" w:cs="Arial"/>
                        </w:rPr>
                        <w:t xml:space="preserve"> </w:t>
                      </w:r>
                      <w:r w:rsidR="00792CF4" w:rsidRPr="00633661">
                        <w:rPr>
                          <w:rFonts w:eastAsia="Calibri" w:cs="Arial"/>
                        </w:rPr>
                        <w:t xml:space="preserve">outlining how this </w:t>
                      </w:r>
                      <w:r w:rsidRPr="00633661">
                        <w:rPr>
                          <w:rFonts w:eastAsia="Calibri" w:cs="Arial"/>
                        </w:rPr>
                        <w:t xml:space="preserve">Scholarship has </w:t>
                      </w:r>
                      <w:r w:rsidR="00B041D5" w:rsidRPr="00633661">
                        <w:rPr>
                          <w:rFonts w:eastAsia="Calibri" w:cs="Arial"/>
                        </w:rPr>
                        <w:t>supported them</w:t>
                      </w:r>
                      <w:r w:rsidR="00A25022" w:rsidRPr="00633661">
                        <w:rPr>
                          <w:rFonts w:eastAsia="Calibri" w:cs="Arial"/>
                        </w:rPr>
                        <w:t>.</w:t>
                      </w:r>
                      <w:r w:rsidR="00CC1275">
                        <w:rPr>
                          <w:rFonts w:eastAsia="Calibri" w:cs="Arial"/>
                        </w:rPr>
                        <w:t xml:space="preserve">  </w:t>
                      </w:r>
                      <w:r w:rsidR="00CC1275" w:rsidRPr="00633661">
                        <w:rPr>
                          <w:rFonts w:eastAsia="Calibri" w:cs="Arial"/>
                        </w:rPr>
                        <w:t xml:space="preserve">In order to gain publicity for Fife College Retail courses successful applicants will be required to be photographed at the presentation of their award.  </w:t>
                      </w:r>
                    </w:p>
                    <w:p w14:paraId="0CBE0380" w14:textId="6DE0D50A" w:rsidR="001F0D90" w:rsidRDefault="001F0D90" w:rsidP="00633661">
                      <w:pPr>
                        <w:spacing w:after="0" w:line="240" w:lineRule="auto"/>
                        <w:rPr>
                          <w:rFonts w:eastAsia="Calibri" w:cs="Arial"/>
                        </w:rPr>
                      </w:pPr>
                    </w:p>
                    <w:p w14:paraId="3D014CB1" w14:textId="77777777" w:rsidR="002208E3" w:rsidRDefault="002208E3" w:rsidP="00633661">
                      <w:pPr>
                        <w:spacing w:after="0" w:line="240" w:lineRule="auto"/>
                        <w:rPr>
                          <w:rFonts w:eastAsia="Calibri" w:cs="Arial"/>
                        </w:rPr>
                      </w:pPr>
                    </w:p>
                    <w:p w14:paraId="4C5C47A0" w14:textId="580585E3" w:rsidR="002208E3" w:rsidRDefault="00594515" w:rsidP="002208E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633661">
                        <w:rPr>
                          <w:rFonts w:cs="Arial"/>
                          <w:b/>
                        </w:rPr>
                        <w:t>The closing da</w:t>
                      </w:r>
                      <w:r w:rsidR="00AF3FA4" w:rsidRPr="00633661">
                        <w:rPr>
                          <w:rFonts w:cs="Arial"/>
                          <w:b/>
                        </w:rPr>
                        <w:t xml:space="preserve">te for applications is </w:t>
                      </w:r>
                      <w:r w:rsidR="00F41097">
                        <w:rPr>
                          <w:rFonts w:cs="Arial"/>
                          <w:b/>
                        </w:rPr>
                        <w:t>Friday 19</w:t>
                      </w:r>
                      <w:r w:rsidR="00F41097" w:rsidRPr="00F41097">
                        <w:rPr>
                          <w:rFonts w:cs="Arial"/>
                          <w:b/>
                          <w:vertAlign w:val="superscript"/>
                        </w:rPr>
                        <w:t>th</w:t>
                      </w:r>
                      <w:r w:rsidR="00F41097">
                        <w:rPr>
                          <w:rFonts w:cs="Arial"/>
                          <w:b/>
                        </w:rPr>
                        <w:t xml:space="preserve"> April 2019 at 12 noon</w:t>
                      </w:r>
                      <w:r w:rsidRPr="00633661">
                        <w:rPr>
                          <w:rFonts w:cs="Arial"/>
                          <w:b/>
                        </w:rPr>
                        <w:t xml:space="preserve">. Please ensure that all contact details are filled in correctly and send your application to </w:t>
                      </w:r>
                      <w:hyperlink r:id="rId11">
                        <w:r w:rsidRPr="00633661">
                          <w:rPr>
                            <w:rFonts w:cs="Arial"/>
                            <w:b/>
                            <w:color w:val="0000FF"/>
                            <w:u w:val="single" w:color="0000FF"/>
                          </w:rPr>
                          <w:t>scholarships@fife.ac.uk</w:t>
                        </w:r>
                      </w:hyperlink>
                      <w:r w:rsidRPr="00633661">
                        <w:rPr>
                          <w:rFonts w:cs="Arial"/>
                          <w:b/>
                        </w:rPr>
                        <w:t>. Alternatively you can hand it into a College reception</w:t>
                      </w:r>
                      <w:r w:rsidR="001F0D90" w:rsidRPr="00633661">
                        <w:rPr>
                          <w:rFonts w:cs="Arial"/>
                          <w:b/>
                        </w:rPr>
                        <w:t>.</w:t>
                      </w:r>
                      <w:r w:rsidRPr="00633661">
                        <w:rPr>
                          <w:rFonts w:cs="Arial"/>
                          <w:b/>
                        </w:rPr>
                        <w:t xml:space="preserve"> addressed to Gaynor Jamieson, Trust Fundraiser at Fife College.  All applications</w:t>
                      </w:r>
                      <w:r w:rsidRPr="00633661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633661">
                        <w:rPr>
                          <w:rFonts w:cs="Arial"/>
                          <w:b/>
                        </w:rPr>
                        <w:t>must be received within the closing date to be considered.</w:t>
                      </w:r>
                      <w:r w:rsidR="002208E3" w:rsidRPr="002208E3"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F8C1B53" w14:textId="77777777" w:rsidR="002208E3" w:rsidRDefault="002208E3" w:rsidP="002208E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57F73A64" w14:textId="0B34B18D" w:rsidR="002208E3" w:rsidRPr="00156ACA" w:rsidRDefault="002208E3" w:rsidP="002208E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56ACA"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  <w:t>The Adam Smith Enterprise and Education Foundation is a recognised charity in Scotland.</w:t>
                      </w:r>
                    </w:p>
                    <w:p w14:paraId="4287F5E1" w14:textId="77777777" w:rsidR="002208E3" w:rsidRPr="00156ACA" w:rsidRDefault="002208E3" w:rsidP="002208E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56ACA"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  <w:t xml:space="preserve">Scottish Charity Number </w:t>
                      </w:r>
                      <w:r w:rsidRPr="00156ACA">
                        <w:rPr>
                          <w:rFonts w:ascii="Arial" w:eastAsia="Calibri" w:hAnsi="Arial" w:cs="Arial"/>
                          <w:b/>
                          <w:bCs/>
                          <w:color w:val="808080"/>
                          <w:sz w:val="16"/>
                          <w:szCs w:val="16"/>
                        </w:rPr>
                        <w:t>SC027103</w:t>
                      </w:r>
                    </w:p>
                    <w:p w14:paraId="57615A55" w14:textId="7BEB89E8" w:rsidR="00594515" w:rsidRPr="00633661" w:rsidRDefault="00F41097" w:rsidP="00A25022">
                      <w:pPr>
                        <w:spacing w:after="0" w:line="240" w:lineRule="auto"/>
                        <w:ind w:left="360"/>
                        <w:rPr>
                          <w:rFonts w:eastAsia="Arial" w:cs="Arial"/>
                          <w:b/>
                          <w:spacing w:val="-3"/>
                        </w:rPr>
                      </w:pPr>
                      <w:r w:rsidRPr="00263654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20E0B329" wp14:editId="3D18CFE0">
                            <wp:extent cx="933450" cy="2952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EB750" w14:textId="77777777" w:rsidR="00B041D5" w:rsidRPr="00633661" w:rsidRDefault="00B041D5" w:rsidP="00156ACA">
                      <w:pPr>
                        <w:spacing w:after="0" w:line="240" w:lineRule="auto"/>
                        <w:rPr>
                          <w:rFonts w:eastAsia="Calibri" w:cs="Arial"/>
                          <w:color w:val="808080"/>
                        </w:rPr>
                      </w:pPr>
                    </w:p>
                    <w:p w14:paraId="251648D0" w14:textId="77777777" w:rsidR="009F27CD" w:rsidRPr="000F3AFE" w:rsidRDefault="009F27CD" w:rsidP="00156ACA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808080"/>
                          <w:sz w:val="24"/>
                          <w:szCs w:val="24"/>
                        </w:rPr>
                      </w:pPr>
                    </w:p>
                    <w:p w14:paraId="62F41A98" w14:textId="77777777" w:rsidR="009F27CD" w:rsidRDefault="009F27CD" w:rsidP="00156ACA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color w:val="808080"/>
                          <w:sz w:val="16"/>
                          <w:szCs w:val="16"/>
                        </w:rPr>
                      </w:pPr>
                    </w:p>
                    <w:p w14:paraId="520B2279" w14:textId="77777777" w:rsidR="00B041D5" w:rsidRPr="009F27CD" w:rsidRDefault="00B041D5" w:rsidP="00156ACA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color w:val="808080"/>
                          <w:sz w:val="16"/>
                          <w:szCs w:val="16"/>
                        </w:rPr>
                      </w:pPr>
                      <w:r w:rsidRPr="009F27CD">
                        <w:rPr>
                          <w:rFonts w:eastAsia="Calibri" w:cstheme="minorHAnsi"/>
                          <w:color w:val="808080"/>
                          <w:sz w:val="16"/>
                          <w:szCs w:val="16"/>
                        </w:rPr>
                        <w:t>The Adam Smith Enterprise and Education Foundation is a recognised charity in Scotland.</w:t>
                      </w:r>
                    </w:p>
                    <w:p w14:paraId="10364E75" w14:textId="77777777" w:rsidR="00B041D5" w:rsidRPr="009F27CD" w:rsidRDefault="00B041D5" w:rsidP="00156ACA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9F27CD">
                        <w:rPr>
                          <w:rFonts w:eastAsia="Calibri" w:cstheme="minorHAnsi"/>
                          <w:color w:val="808080"/>
                          <w:sz w:val="16"/>
                          <w:szCs w:val="16"/>
                        </w:rPr>
                        <w:t xml:space="preserve">Scottish Charity Number </w:t>
                      </w:r>
                      <w:r w:rsidRPr="009F27CD">
                        <w:rPr>
                          <w:rFonts w:eastAsia="Calibri" w:cstheme="minorHAnsi"/>
                          <w:b/>
                          <w:bCs/>
                          <w:color w:val="808080"/>
                          <w:sz w:val="16"/>
                          <w:szCs w:val="16"/>
                        </w:rPr>
                        <w:t>SC027103</w:t>
                      </w:r>
                    </w:p>
                    <w:p w14:paraId="1B127EFD" w14:textId="77777777" w:rsidR="00B041D5" w:rsidRPr="009F27CD" w:rsidRDefault="00B041D5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A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A0FDD" wp14:editId="5FA5A31E">
                <wp:simplePos x="0" y="0"/>
                <wp:positionH relativeFrom="column">
                  <wp:posOffset>4137660</wp:posOffset>
                </wp:positionH>
                <wp:positionV relativeFrom="paragraph">
                  <wp:posOffset>502920</wp:posOffset>
                </wp:positionV>
                <wp:extent cx="3009900" cy="16916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7AD70" w14:textId="32CDA80A" w:rsidR="000F3AFE" w:rsidRPr="00633661" w:rsidRDefault="00330CB6" w:rsidP="00633661">
                            <w:pPr>
                              <w:jc w:val="center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633661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DC RETAIL SCHOLARSHIP</w:t>
                            </w:r>
                          </w:p>
                          <w:p w14:paraId="598510B3" w14:textId="77690DDA" w:rsidR="009F27CD" w:rsidRDefault="009F27CD" w:rsidP="009F27CD">
                            <w:pPr>
                              <w:spacing w:after="0" w:line="240" w:lineRule="auto"/>
                              <w:ind w:right="556"/>
                              <w:jc w:val="center"/>
                              <w:rPr>
                                <w:rFonts w:eastAsia="Arial" w:cs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0DE95F7" w14:textId="77777777" w:rsidR="009F27CD" w:rsidRDefault="009F27CD" w:rsidP="009F2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0FDD" id="Text Box 2" o:spid="_x0000_s1027" type="#_x0000_t202" style="position:absolute;margin-left:325.8pt;margin-top:39.6pt;width:237pt;height:1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" filled="f" stroked="f">
                <v:textbox>
                  <w:txbxContent>
                    <w:p w14:paraId="1A77AD70" w14:textId="32CDA80A" w:rsidR="000F3AFE" w:rsidRPr="00633661" w:rsidRDefault="00330CB6" w:rsidP="00633661">
                      <w:pPr>
                        <w:jc w:val="center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633661">
                        <w:rPr>
                          <w:rFonts w:cs="Arial"/>
                          <w:b/>
                          <w:sz w:val="56"/>
                          <w:szCs w:val="56"/>
                        </w:rPr>
                        <w:t>DC RETAIL SCHOLARSHIP</w:t>
                      </w:r>
                    </w:p>
                    <w:p w14:paraId="598510B3" w14:textId="77690DDA" w:rsidR="009F27CD" w:rsidRDefault="009F27CD" w:rsidP="009F27CD">
                      <w:pPr>
                        <w:spacing w:after="0" w:line="240" w:lineRule="auto"/>
                        <w:ind w:right="556"/>
                        <w:jc w:val="center"/>
                        <w:rPr>
                          <w:rFonts w:eastAsia="Arial" w:cs="Calibri"/>
                          <w:b/>
                          <w:sz w:val="40"/>
                          <w:szCs w:val="40"/>
                        </w:rPr>
                      </w:pPr>
                    </w:p>
                    <w:p w14:paraId="60DE95F7" w14:textId="77777777" w:rsidR="009F27CD" w:rsidRDefault="009F27CD" w:rsidP="009F27CD"/>
                  </w:txbxContent>
                </v:textbox>
              </v:shape>
            </w:pict>
          </mc:Fallback>
        </mc:AlternateContent>
      </w:r>
      <w:r w:rsidR="000156C1">
        <w:rPr>
          <w:noProof/>
          <w:lang w:eastAsia="en-GB"/>
        </w:rPr>
        <w:drawing>
          <wp:inline distT="0" distB="0" distL="0" distR="0" wp14:anchorId="1B127EFB" wp14:editId="1B127EFC">
            <wp:extent cx="7559040" cy="10692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F_Postershell201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FFF" w:rsidSect="000156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518"/>
    <w:multiLevelType w:val="hybridMultilevel"/>
    <w:tmpl w:val="7B328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85B"/>
    <w:multiLevelType w:val="hybridMultilevel"/>
    <w:tmpl w:val="6090E7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71C2"/>
    <w:multiLevelType w:val="hybridMultilevel"/>
    <w:tmpl w:val="058C17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6286"/>
    <w:multiLevelType w:val="hybridMultilevel"/>
    <w:tmpl w:val="AE7699E2"/>
    <w:lvl w:ilvl="0" w:tplc="04AA67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44376"/>
    <w:multiLevelType w:val="hybridMultilevel"/>
    <w:tmpl w:val="99C8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817A0"/>
    <w:multiLevelType w:val="hybridMultilevel"/>
    <w:tmpl w:val="165E5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50778"/>
    <w:multiLevelType w:val="hybridMultilevel"/>
    <w:tmpl w:val="4E3E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8492C"/>
    <w:multiLevelType w:val="hybridMultilevel"/>
    <w:tmpl w:val="D5EC4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05CD5"/>
    <w:multiLevelType w:val="hybridMultilevel"/>
    <w:tmpl w:val="42E23EEA"/>
    <w:lvl w:ilvl="0" w:tplc="265CFF54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08855AE">
      <w:numFmt w:val="bullet"/>
      <w:lvlText w:val=""/>
      <w:lvlJc w:val="left"/>
      <w:pPr>
        <w:ind w:left="653" w:hanging="1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852A3F6E">
      <w:numFmt w:val="bullet"/>
      <w:lvlText w:val="•"/>
      <w:lvlJc w:val="left"/>
      <w:pPr>
        <w:ind w:left="1691" w:hanging="180"/>
      </w:pPr>
      <w:rPr>
        <w:rFonts w:hint="default"/>
      </w:rPr>
    </w:lvl>
    <w:lvl w:ilvl="3" w:tplc="E65AA3A6">
      <w:numFmt w:val="bullet"/>
      <w:lvlText w:val="•"/>
      <w:lvlJc w:val="left"/>
      <w:pPr>
        <w:ind w:left="2723" w:hanging="180"/>
      </w:pPr>
      <w:rPr>
        <w:rFonts w:hint="default"/>
      </w:rPr>
    </w:lvl>
    <w:lvl w:ilvl="4" w:tplc="7FDE0416">
      <w:numFmt w:val="bullet"/>
      <w:lvlText w:val="•"/>
      <w:lvlJc w:val="left"/>
      <w:pPr>
        <w:ind w:left="3755" w:hanging="180"/>
      </w:pPr>
      <w:rPr>
        <w:rFonts w:hint="default"/>
      </w:rPr>
    </w:lvl>
    <w:lvl w:ilvl="5" w:tplc="FE4C3EE2">
      <w:numFmt w:val="bullet"/>
      <w:lvlText w:val="•"/>
      <w:lvlJc w:val="left"/>
      <w:pPr>
        <w:ind w:left="4787" w:hanging="180"/>
      </w:pPr>
      <w:rPr>
        <w:rFonts w:hint="default"/>
      </w:rPr>
    </w:lvl>
    <w:lvl w:ilvl="6" w:tplc="E14CC264">
      <w:numFmt w:val="bullet"/>
      <w:lvlText w:val="•"/>
      <w:lvlJc w:val="left"/>
      <w:pPr>
        <w:ind w:left="5819" w:hanging="180"/>
      </w:pPr>
      <w:rPr>
        <w:rFonts w:hint="default"/>
      </w:rPr>
    </w:lvl>
    <w:lvl w:ilvl="7" w:tplc="29B6AFFA">
      <w:numFmt w:val="bullet"/>
      <w:lvlText w:val="•"/>
      <w:lvlJc w:val="left"/>
      <w:pPr>
        <w:ind w:left="6850" w:hanging="180"/>
      </w:pPr>
      <w:rPr>
        <w:rFonts w:hint="default"/>
      </w:rPr>
    </w:lvl>
    <w:lvl w:ilvl="8" w:tplc="A2226380">
      <w:numFmt w:val="bullet"/>
      <w:lvlText w:val="•"/>
      <w:lvlJc w:val="left"/>
      <w:pPr>
        <w:ind w:left="7882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09"/>
    <w:rsid w:val="00010DBE"/>
    <w:rsid w:val="0001215B"/>
    <w:rsid w:val="000156C1"/>
    <w:rsid w:val="000A4326"/>
    <w:rsid w:val="000D0C51"/>
    <w:rsid w:val="000F3AFE"/>
    <w:rsid w:val="000F50F7"/>
    <w:rsid w:val="00142FFF"/>
    <w:rsid w:val="00156ACA"/>
    <w:rsid w:val="001E3D57"/>
    <w:rsid w:val="001F0D90"/>
    <w:rsid w:val="00211102"/>
    <w:rsid w:val="002208E3"/>
    <w:rsid w:val="00237C49"/>
    <w:rsid w:val="00256F47"/>
    <w:rsid w:val="002C26BC"/>
    <w:rsid w:val="00330CB6"/>
    <w:rsid w:val="00594515"/>
    <w:rsid w:val="005D1FC1"/>
    <w:rsid w:val="005E110A"/>
    <w:rsid w:val="006103EA"/>
    <w:rsid w:val="00633661"/>
    <w:rsid w:val="00683255"/>
    <w:rsid w:val="006E4205"/>
    <w:rsid w:val="00792CF4"/>
    <w:rsid w:val="007B4F9C"/>
    <w:rsid w:val="007C2142"/>
    <w:rsid w:val="008A7B61"/>
    <w:rsid w:val="009645AA"/>
    <w:rsid w:val="009C69C8"/>
    <w:rsid w:val="009F27CD"/>
    <w:rsid w:val="00A25022"/>
    <w:rsid w:val="00AB0009"/>
    <w:rsid w:val="00AF3FA4"/>
    <w:rsid w:val="00AF4642"/>
    <w:rsid w:val="00B041D5"/>
    <w:rsid w:val="00B201E9"/>
    <w:rsid w:val="00B35CE5"/>
    <w:rsid w:val="00BC176A"/>
    <w:rsid w:val="00CA1AC0"/>
    <w:rsid w:val="00CA3EB7"/>
    <w:rsid w:val="00CA4E93"/>
    <w:rsid w:val="00CB2C11"/>
    <w:rsid w:val="00CC1275"/>
    <w:rsid w:val="00CD4477"/>
    <w:rsid w:val="00CD4DB7"/>
    <w:rsid w:val="00D1337C"/>
    <w:rsid w:val="00E03AFF"/>
    <w:rsid w:val="00E34755"/>
    <w:rsid w:val="00E40CA1"/>
    <w:rsid w:val="00E87437"/>
    <w:rsid w:val="00F41097"/>
    <w:rsid w:val="00F464F4"/>
    <w:rsid w:val="00F8497E"/>
    <w:rsid w:val="00FA62F9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27EF8"/>
  <w15:docId w15:val="{FE12A6DF-DA0D-4F17-90F6-411C1FDE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142"/>
    <w:pPr>
      <w:widowControl w:val="0"/>
      <w:spacing w:after="0" w:line="240" w:lineRule="auto"/>
      <w:ind w:left="653" w:hanging="180"/>
    </w:pPr>
    <w:rPr>
      <w:rFonts w:ascii="Arial" w:eastAsia="Arial" w:hAnsi="Arial" w:cs="Arial"/>
      <w:lang w:val="en-US"/>
    </w:rPr>
  </w:style>
  <w:style w:type="paragraph" w:customStyle="1" w:styleId="null1">
    <w:name w:val="null1"/>
    <w:basedOn w:val="Normal"/>
    <w:rsid w:val="00B0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41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3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larships@fife.ac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hyperlink" Target="mailto:scholarships@fife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BD6B3980A8C44BCF6F35FEF48A73B" ma:contentTypeVersion="2" ma:contentTypeDescription="Create a new document." ma:contentTypeScope="" ma:versionID="3ca60436d5bd3a8e569e2bfde2be5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ea5c5c1072baf4cf37656ea6b7595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19F3-8810-462E-B71F-BC3E7C0A6ACE}">
  <ds:schemaRefs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A1B6584-2CF2-4DF1-88B5-605A92472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70A69-CE32-4651-824D-98B99E414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18C007-3686-491D-A532-D0693B41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6852C980</Template>
  <TotalTime>1001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Vettriano Guidelines 2016</vt:lpstr>
    </vt:vector>
  </TitlesOfParts>
  <Company>Adam Smith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Vettriano Guidelines 2016</dc:title>
  <dc:creator>Fife College</dc:creator>
  <cp:keywords>vettrianoguidelines2016 adamsmithfoundationscholarship</cp:keywords>
  <cp:lastModifiedBy>Gaynor Jamieson</cp:lastModifiedBy>
  <cp:revision>12</cp:revision>
  <cp:lastPrinted>2016-03-28T11:54:00Z</cp:lastPrinted>
  <dcterms:created xsi:type="dcterms:W3CDTF">2018-03-20T15:16:00Z</dcterms:created>
  <dcterms:modified xsi:type="dcterms:W3CDTF">2019-01-30T13:36:00Z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0x01010067EBD6B3980A8C44BCF6F35FEF48A73B</vt:lpwstr>
  </property>
  <property fmtid="{D5CDD505-2E9C-101B-9397-08002B2CF9AE}" pid="3" name="_dlc_DocIdItemGuid">
    <vt:lpwstr>b1d65ccf-63c8-4af5-8e33-49d0b238aac1</vt:lpwstr>
  </property>
  <property fmtid="{D5CDD505-2E9C-101B-9397-08002B2CF9AE}" pid="4" name="_dlc_policyId">
    <vt:lpwstr>0x010100C568DB52D9D0A14D9B2FDCC96666E9F2007948130EC3DB064584E219954237AF3907|722002916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Emergency_x005f_x0020_Date_x005f_x0020_Time&lt;/property&gt;&lt;propertyId&gt;5d48fbb7-6823-48b9-95c4-8c6d19197ab4&lt;/propertyId&gt;&lt;period&gt;days&lt;/period&gt;&lt;/formula&gt;</vt:lpwstr>
  </property>
  <property fmtid="{D5CDD505-2E9C-101B-9397-08002B2CF9AE}" pid="6" name="PublishingContact">
    <vt:lpwstr/>
  </property>
  <property fmtid="{D5CDD505-2E9C-101B-9397-08002B2CF9AE}" pid="7" name="Audience Tag">
    <vt:lpwstr>26;#Business|11a40421-3713-453c-9135-2f876b370b1b;#4;#Current Student|883657f4-2850-412a-bd3b-53e4d4c392e8;#5;#International Student|16497508-f1bf-4da4-9163-602efcfbe524;#40;#Staff Member|8f99416c-6532-414c-beb4-4745857aafec</vt:lpwstr>
  </property>
  <property fmtid="{D5CDD505-2E9C-101B-9397-08002B2CF9AE}" pid="8" name="PublishingContactPicture">
    <vt:lpwstr>, </vt:lpwstr>
  </property>
  <property fmtid="{D5CDD505-2E9C-101B-9397-08002B2CF9AE}" pid="9" name="General Tag">
    <vt:lpwstr>268;#Vettriano|ffc3291b-e9c3-4349-aff2-cdce39030ccf</vt:lpwstr>
  </property>
  <property fmtid="{D5CDD505-2E9C-101B-9397-08002B2CF9AE}" pid="10" name="PublishingVariationRelationshipLinkFieldID">
    <vt:lpwstr>, </vt:lpwstr>
  </property>
</Properties>
</file>